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734466" w:rsidRDefault="00A964EE" w:rsidP="00AA39F6">
      <w:pPr>
        <w:jc w:val="center"/>
        <w:rPr>
          <w:rFonts w:hint="cs"/>
          <w:b/>
          <w:bCs/>
          <w:color w:val="FF0000"/>
          <w:sz w:val="32"/>
          <w:szCs w:val="32"/>
          <w:rtl/>
          <w:lang w:bidi="ar-EG"/>
        </w:rPr>
      </w:pPr>
      <w:r w:rsidRPr="00734466">
        <w:rPr>
          <w:rFonts w:hint="cs"/>
          <w:b/>
          <w:bCs/>
          <w:color w:val="FF0000"/>
          <w:sz w:val="32"/>
          <w:szCs w:val="32"/>
          <w:rtl/>
          <w:lang w:bidi="ar-EG"/>
        </w:rPr>
        <w:t>التوصيات وفتاوى</w:t>
      </w:r>
    </w:p>
    <w:p w:rsidR="00A964EE" w:rsidRPr="00734466" w:rsidRDefault="00A964EE" w:rsidP="00AA39F6">
      <w:pPr>
        <w:jc w:val="center"/>
        <w:rPr>
          <w:rFonts w:hint="cs"/>
          <w:b/>
          <w:bCs/>
          <w:color w:val="FF0000"/>
          <w:sz w:val="32"/>
          <w:szCs w:val="32"/>
          <w:rtl/>
          <w:lang w:bidi="ar-EG"/>
        </w:rPr>
      </w:pPr>
      <w:r w:rsidRPr="00734466">
        <w:rPr>
          <w:rFonts w:hint="cs"/>
          <w:b/>
          <w:bCs/>
          <w:color w:val="FF0000"/>
          <w:sz w:val="32"/>
          <w:szCs w:val="32"/>
          <w:rtl/>
          <w:lang w:bidi="ar-EG"/>
        </w:rPr>
        <w:t>المنبثقة من مجمع الفقه الاسلامى</w:t>
      </w:r>
    </w:p>
    <w:p w:rsidR="00A964EE" w:rsidRPr="00734466" w:rsidRDefault="00A964EE" w:rsidP="00AA39F6">
      <w:pPr>
        <w:jc w:val="center"/>
        <w:rPr>
          <w:rFonts w:hint="cs"/>
          <w:b/>
          <w:bCs/>
          <w:color w:val="FF0000"/>
          <w:sz w:val="32"/>
          <w:szCs w:val="32"/>
          <w:rtl/>
          <w:lang w:bidi="ar-EG"/>
        </w:rPr>
      </w:pPr>
      <w:r w:rsidRPr="00734466">
        <w:rPr>
          <w:rFonts w:hint="cs"/>
          <w:b/>
          <w:bCs/>
          <w:color w:val="FF0000"/>
          <w:sz w:val="32"/>
          <w:szCs w:val="32"/>
          <w:rtl/>
          <w:lang w:bidi="ar-EG"/>
        </w:rPr>
        <w:t>لجنة الزكاة</w:t>
      </w:r>
    </w:p>
    <w:p w:rsidR="00A964EE" w:rsidRPr="00734466" w:rsidRDefault="00A964EE" w:rsidP="00AA39F6">
      <w:pPr>
        <w:jc w:val="center"/>
        <w:rPr>
          <w:rFonts w:hint="cs"/>
          <w:b/>
          <w:bCs/>
          <w:color w:val="FF0000"/>
          <w:sz w:val="32"/>
          <w:szCs w:val="32"/>
          <w:rtl/>
          <w:lang w:bidi="ar-EG"/>
        </w:rPr>
      </w:pPr>
      <w:r w:rsidRPr="00734466">
        <w:rPr>
          <w:rFonts w:hint="cs"/>
          <w:b/>
          <w:bCs/>
          <w:color w:val="FF0000"/>
          <w:sz w:val="32"/>
          <w:szCs w:val="32"/>
          <w:rtl/>
          <w:lang w:bidi="ar-EG"/>
        </w:rPr>
        <w:t>التوصية السابعة لقضايا الزك</w:t>
      </w:r>
      <w:r w:rsidR="00EB0027" w:rsidRPr="00734466">
        <w:rPr>
          <w:rFonts w:hint="cs"/>
          <w:b/>
          <w:bCs/>
          <w:color w:val="FF0000"/>
          <w:sz w:val="32"/>
          <w:szCs w:val="32"/>
          <w:rtl/>
          <w:lang w:bidi="ar-EG"/>
        </w:rPr>
        <w:t>ا</w:t>
      </w:r>
      <w:r w:rsidRPr="00734466">
        <w:rPr>
          <w:rFonts w:hint="cs"/>
          <w:b/>
          <w:bCs/>
          <w:color w:val="FF0000"/>
          <w:sz w:val="32"/>
          <w:szCs w:val="32"/>
          <w:rtl/>
          <w:lang w:bidi="ar-EG"/>
        </w:rPr>
        <w:t>ة المعاصرة فى دولة الكويت</w:t>
      </w:r>
    </w:p>
    <w:p w:rsidR="00A964EE" w:rsidRPr="00734466" w:rsidRDefault="00A964EE" w:rsidP="00734466">
      <w:pPr>
        <w:jc w:val="center"/>
        <w:rPr>
          <w:rFonts w:hint="cs"/>
          <w:b/>
          <w:bCs/>
          <w:color w:val="FF0000"/>
          <w:sz w:val="32"/>
          <w:szCs w:val="32"/>
          <w:rtl/>
          <w:lang w:bidi="ar-EG"/>
        </w:rPr>
      </w:pPr>
      <w:r w:rsidRPr="00734466">
        <w:rPr>
          <w:rFonts w:hint="cs"/>
          <w:b/>
          <w:bCs/>
          <w:color w:val="FF0000"/>
          <w:sz w:val="32"/>
          <w:szCs w:val="32"/>
          <w:rtl/>
          <w:lang w:bidi="ar-EG"/>
        </w:rPr>
        <w:t xml:space="preserve">فى 22 </w:t>
      </w:r>
      <w:r w:rsidRPr="00734466">
        <w:rPr>
          <w:b/>
          <w:bCs/>
          <w:color w:val="FF0000"/>
          <w:sz w:val="32"/>
          <w:szCs w:val="32"/>
          <w:rtl/>
          <w:lang w:bidi="ar-EG"/>
        </w:rPr>
        <w:t>–</w:t>
      </w:r>
      <w:r w:rsidRPr="00734466">
        <w:rPr>
          <w:rFonts w:hint="cs"/>
          <w:b/>
          <w:bCs/>
          <w:color w:val="FF0000"/>
          <w:sz w:val="32"/>
          <w:szCs w:val="32"/>
          <w:rtl/>
          <w:lang w:bidi="ar-EG"/>
        </w:rPr>
        <w:t xml:space="preserve"> 24 ذى الحجة 1417 هجرية   الموافق  29 / 4 </w:t>
      </w:r>
      <w:r w:rsidRPr="00734466">
        <w:rPr>
          <w:b/>
          <w:bCs/>
          <w:color w:val="FF0000"/>
          <w:sz w:val="32"/>
          <w:szCs w:val="32"/>
          <w:rtl/>
          <w:lang w:bidi="ar-EG"/>
        </w:rPr>
        <w:t>–</w:t>
      </w:r>
      <w:r w:rsidRPr="00734466">
        <w:rPr>
          <w:rFonts w:hint="cs"/>
          <w:b/>
          <w:bCs/>
          <w:color w:val="FF0000"/>
          <w:sz w:val="32"/>
          <w:szCs w:val="32"/>
          <w:rtl/>
          <w:lang w:bidi="ar-EG"/>
        </w:rPr>
        <w:t xml:space="preserve"> 1 / 6 / 1997 </w:t>
      </w:r>
      <w:r w:rsidR="00734466" w:rsidRPr="00734466">
        <w:rPr>
          <w:rFonts w:hint="cs"/>
          <w:b/>
          <w:bCs/>
          <w:color w:val="FF0000"/>
          <w:sz w:val="32"/>
          <w:szCs w:val="32"/>
          <w:rtl/>
          <w:lang w:bidi="ar-EG"/>
        </w:rPr>
        <w:t>م</w:t>
      </w:r>
    </w:p>
    <w:p w:rsidR="00734466" w:rsidRPr="00734466" w:rsidRDefault="00734466" w:rsidP="00734466">
      <w:pPr>
        <w:jc w:val="center"/>
        <w:rPr>
          <w:rFonts w:hint="cs"/>
          <w:b/>
          <w:bCs/>
          <w:sz w:val="32"/>
          <w:szCs w:val="32"/>
          <w:rtl/>
          <w:lang w:bidi="ar-EG"/>
        </w:rPr>
      </w:pPr>
    </w:p>
    <w:p w:rsidR="00A964EE" w:rsidRPr="00734466" w:rsidRDefault="00A964EE" w:rsidP="00A964EE">
      <w:pPr>
        <w:rPr>
          <w:rFonts w:hint="cs"/>
          <w:b/>
          <w:bCs/>
          <w:sz w:val="28"/>
          <w:szCs w:val="28"/>
          <w:rtl/>
          <w:lang w:bidi="ar-EG"/>
        </w:rPr>
      </w:pPr>
      <w:r w:rsidRPr="00734466">
        <w:rPr>
          <w:rFonts w:hint="cs"/>
          <w:b/>
          <w:bCs/>
          <w:sz w:val="28"/>
          <w:szCs w:val="28"/>
          <w:rtl/>
          <w:lang w:bidi="ar-EG"/>
        </w:rPr>
        <w:t>توصيات عامة :</w:t>
      </w:r>
    </w:p>
    <w:p w:rsidR="00A964EE" w:rsidRPr="00734466" w:rsidRDefault="00A964EE" w:rsidP="00A964EE">
      <w:pPr>
        <w:rPr>
          <w:rFonts w:hint="cs"/>
          <w:b/>
          <w:bCs/>
          <w:sz w:val="28"/>
          <w:szCs w:val="28"/>
          <w:rtl/>
          <w:lang w:bidi="ar-EG"/>
        </w:rPr>
      </w:pPr>
      <w:r w:rsidRPr="00734466">
        <w:rPr>
          <w:rFonts w:hint="cs"/>
          <w:b/>
          <w:bCs/>
          <w:sz w:val="28"/>
          <w:szCs w:val="28"/>
          <w:rtl/>
          <w:lang w:bidi="ar-EG"/>
        </w:rPr>
        <w:t xml:space="preserve">1 </w:t>
      </w:r>
      <w:r w:rsidRPr="00734466">
        <w:rPr>
          <w:b/>
          <w:bCs/>
          <w:sz w:val="28"/>
          <w:szCs w:val="28"/>
          <w:rtl/>
          <w:lang w:bidi="ar-EG"/>
        </w:rPr>
        <w:t>–</w:t>
      </w:r>
      <w:r w:rsidRPr="00734466">
        <w:rPr>
          <w:rFonts w:hint="cs"/>
          <w:b/>
          <w:bCs/>
          <w:sz w:val="28"/>
          <w:szCs w:val="28"/>
          <w:rtl/>
          <w:lang w:bidi="ar-EG"/>
        </w:rPr>
        <w:t xml:space="preserve"> تناشد الندوة حكومات الدول الاسلامية تطبيق الشريعة الاسلامية فى شتى مناحى الحياة من ثقافية واجتماعية واقتصادية وسياسية ولا سيما العناية </w:t>
      </w:r>
      <w:r w:rsidR="00734466" w:rsidRPr="00734466">
        <w:rPr>
          <w:rFonts w:hint="cs"/>
          <w:b/>
          <w:bCs/>
          <w:sz w:val="28"/>
          <w:szCs w:val="28"/>
          <w:rtl/>
          <w:lang w:bidi="ar-EG"/>
        </w:rPr>
        <w:t>بفريضة</w:t>
      </w:r>
      <w:r w:rsidRPr="00734466">
        <w:rPr>
          <w:rFonts w:hint="cs"/>
          <w:b/>
          <w:bCs/>
          <w:sz w:val="28"/>
          <w:szCs w:val="28"/>
          <w:rtl/>
          <w:lang w:bidi="ar-EG"/>
        </w:rPr>
        <w:t xml:space="preserve"> الزكاة جمعا وصرفا بتوفير الوسائل اللازمة من التوعية </w:t>
      </w:r>
      <w:r w:rsidR="00734466" w:rsidRPr="00734466">
        <w:rPr>
          <w:rFonts w:hint="cs"/>
          <w:b/>
          <w:bCs/>
          <w:sz w:val="28"/>
          <w:szCs w:val="28"/>
          <w:rtl/>
          <w:lang w:bidi="ar-EG"/>
        </w:rPr>
        <w:t>بتا</w:t>
      </w:r>
      <w:r w:rsidRPr="00734466">
        <w:rPr>
          <w:rFonts w:hint="cs"/>
          <w:b/>
          <w:bCs/>
          <w:sz w:val="28"/>
          <w:szCs w:val="28"/>
          <w:rtl/>
          <w:lang w:bidi="ar-EG"/>
        </w:rPr>
        <w:t xml:space="preserve"> والترشيد للطرق القائمة وإيجاد المؤسسات الخاصة </w:t>
      </w:r>
      <w:r w:rsidR="00734466" w:rsidRPr="00734466">
        <w:rPr>
          <w:rFonts w:hint="cs"/>
          <w:b/>
          <w:bCs/>
          <w:sz w:val="28"/>
          <w:szCs w:val="28"/>
          <w:rtl/>
          <w:lang w:bidi="ar-EG"/>
        </w:rPr>
        <w:t>بتا</w:t>
      </w:r>
      <w:r w:rsidRPr="00734466">
        <w:rPr>
          <w:rFonts w:hint="cs"/>
          <w:b/>
          <w:bCs/>
          <w:sz w:val="28"/>
          <w:szCs w:val="28"/>
          <w:rtl/>
          <w:lang w:bidi="ar-EG"/>
        </w:rPr>
        <w:t xml:space="preserve"> ومراكز البحث التى تعمل على رصد اثارها والتوجيه الى انجح الطرق لتحقيق اهدافها فى المجال الاجتماعى والاقتصادى</w:t>
      </w:r>
    </w:p>
    <w:p w:rsidR="00A964EE" w:rsidRPr="00734466" w:rsidRDefault="00A964EE" w:rsidP="00A964EE">
      <w:pPr>
        <w:rPr>
          <w:rFonts w:hint="cs"/>
          <w:b/>
          <w:bCs/>
          <w:sz w:val="28"/>
          <w:szCs w:val="28"/>
          <w:rtl/>
          <w:lang w:bidi="ar-EG"/>
        </w:rPr>
      </w:pPr>
      <w:r w:rsidRPr="00734466">
        <w:rPr>
          <w:rFonts w:hint="cs"/>
          <w:b/>
          <w:bCs/>
          <w:sz w:val="28"/>
          <w:szCs w:val="28"/>
          <w:rtl/>
          <w:lang w:bidi="ar-EG"/>
        </w:rPr>
        <w:t xml:space="preserve">2 </w:t>
      </w:r>
      <w:r w:rsidRPr="00734466">
        <w:rPr>
          <w:b/>
          <w:bCs/>
          <w:sz w:val="28"/>
          <w:szCs w:val="28"/>
          <w:rtl/>
          <w:lang w:bidi="ar-EG"/>
        </w:rPr>
        <w:t>–</w:t>
      </w:r>
      <w:r w:rsidRPr="00734466">
        <w:rPr>
          <w:rFonts w:hint="cs"/>
          <w:b/>
          <w:bCs/>
          <w:sz w:val="28"/>
          <w:szCs w:val="28"/>
          <w:rtl/>
          <w:lang w:bidi="ar-EG"/>
        </w:rPr>
        <w:t xml:space="preserve"> التوسع فى تدريس فقه ومحاسبة الزكاة فى الجامعات العربية والاسلامية حتى يمكن تخريج اجيال لديهم المعرفة الفقهية والمحاسبية عن الزكاة</w:t>
      </w:r>
    </w:p>
    <w:p w:rsidR="00A964EE" w:rsidRPr="00734466" w:rsidRDefault="00A964EE" w:rsidP="00A964EE">
      <w:pPr>
        <w:rPr>
          <w:rFonts w:hint="cs"/>
          <w:b/>
          <w:bCs/>
          <w:sz w:val="28"/>
          <w:szCs w:val="28"/>
          <w:rtl/>
          <w:lang w:bidi="ar-EG"/>
        </w:rPr>
      </w:pPr>
      <w:r w:rsidRPr="00734466">
        <w:rPr>
          <w:rFonts w:hint="cs"/>
          <w:b/>
          <w:bCs/>
          <w:sz w:val="28"/>
          <w:szCs w:val="28"/>
          <w:rtl/>
          <w:lang w:bidi="ar-EG"/>
        </w:rPr>
        <w:t xml:space="preserve">3 </w:t>
      </w:r>
      <w:r w:rsidRPr="00734466">
        <w:rPr>
          <w:b/>
          <w:bCs/>
          <w:sz w:val="28"/>
          <w:szCs w:val="28"/>
          <w:rtl/>
          <w:lang w:bidi="ar-EG"/>
        </w:rPr>
        <w:t>–</w:t>
      </w:r>
      <w:r w:rsidRPr="00734466">
        <w:rPr>
          <w:rFonts w:hint="cs"/>
          <w:b/>
          <w:bCs/>
          <w:sz w:val="28"/>
          <w:szCs w:val="28"/>
          <w:rtl/>
          <w:lang w:bidi="ar-EG"/>
        </w:rPr>
        <w:t xml:space="preserve"> على مكاتب المحاسبة فى الدول العربية والاسلامية ان تهتم بمحاسبة زكاة المال وأسس تدقيقها ليواكب ذلك الاهتمام المعاصر للعديد من البلاد العربية والاسلامية والشرطات والمنشأت فى تطبيق الزكاة</w:t>
      </w:r>
    </w:p>
    <w:p w:rsidR="00EB0027" w:rsidRPr="00734466" w:rsidRDefault="00EB0027" w:rsidP="00A964EE">
      <w:pPr>
        <w:rPr>
          <w:rFonts w:hint="cs"/>
          <w:b/>
          <w:bCs/>
          <w:sz w:val="28"/>
          <w:szCs w:val="28"/>
          <w:rtl/>
          <w:lang w:bidi="ar-EG"/>
        </w:rPr>
      </w:pPr>
      <w:r w:rsidRPr="00734466">
        <w:rPr>
          <w:rFonts w:hint="cs"/>
          <w:b/>
          <w:bCs/>
          <w:sz w:val="28"/>
          <w:szCs w:val="28"/>
          <w:rtl/>
          <w:lang w:bidi="ar-EG"/>
        </w:rPr>
        <w:t xml:space="preserve">4 </w:t>
      </w:r>
      <w:r w:rsidRPr="00734466">
        <w:rPr>
          <w:b/>
          <w:bCs/>
          <w:sz w:val="28"/>
          <w:szCs w:val="28"/>
          <w:rtl/>
          <w:lang w:bidi="ar-EG"/>
        </w:rPr>
        <w:t>–</w:t>
      </w:r>
      <w:r w:rsidRPr="00734466">
        <w:rPr>
          <w:rFonts w:hint="cs"/>
          <w:b/>
          <w:bCs/>
          <w:sz w:val="28"/>
          <w:szCs w:val="28"/>
          <w:rtl/>
          <w:lang w:bidi="ar-EG"/>
        </w:rPr>
        <w:t xml:space="preserve"> ان تقوم الهيئة الشرعية العالمية للزكاة بتنظيم دورات وحلقات نقاشية لاصحاب الشأن حول الزكاة لما لذلك من فوائد طيبة فى تطبيق تلك الفريضة</w:t>
      </w:r>
    </w:p>
    <w:p w:rsidR="00EB0027" w:rsidRPr="00734466" w:rsidRDefault="00EB0027" w:rsidP="00A964EE">
      <w:pPr>
        <w:rPr>
          <w:rFonts w:hint="cs"/>
          <w:b/>
          <w:bCs/>
          <w:sz w:val="28"/>
          <w:szCs w:val="28"/>
          <w:rtl/>
          <w:lang w:bidi="ar-EG"/>
        </w:rPr>
      </w:pPr>
      <w:r w:rsidRPr="00734466">
        <w:rPr>
          <w:rFonts w:hint="cs"/>
          <w:b/>
          <w:bCs/>
          <w:sz w:val="28"/>
          <w:szCs w:val="28"/>
          <w:rtl/>
          <w:lang w:bidi="ar-EG"/>
        </w:rPr>
        <w:t xml:space="preserve">5 </w:t>
      </w:r>
      <w:r w:rsidRPr="00734466">
        <w:rPr>
          <w:b/>
          <w:bCs/>
          <w:sz w:val="28"/>
          <w:szCs w:val="28"/>
          <w:rtl/>
          <w:lang w:bidi="ar-EG"/>
        </w:rPr>
        <w:t>–</w:t>
      </w:r>
      <w:r w:rsidRPr="00734466">
        <w:rPr>
          <w:rFonts w:hint="cs"/>
          <w:b/>
          <w:bCs/>
          <w:sz w:val="28"/>
          <w:szCs w:val="28"/>
          <w:rtl/>
          <w:lang w:bidi="ar-EG"/>
        </w:rPr>
        <w:t xml:space="preserve"> التوسع فى التعاون بين رجال الفقه ورجال الاقتصاد والمحاسبة فى الدراسات المعاصرة فى مجال الزكاة وتيسير المصطلحات الفقهية المحافظة على المضمون</w:t>
      </w:r>
    </w:p>
    <w:p w:rsidR="00AA39F6" w:rsidRPr="00734466" w:rsidRDefault="00AA39F6" w:rsidP="00AA39F6">
      <w:pPr>
        <w:jc w:val="center"/>
        <w:rPr>
          <w:rFonts w:hint="cs"/>
          <w:b/>
          <w:bCs/>
          <w:sz w:val="28"/>
          <w:szCs w:val="28"/>
          <w:rtl/>
          <w:lang w:bidi="ar-EG"/>
        </w:rPr>
      </w:pPr>
      <w:r w:rsidRPr="00734466">
        <w:rPr>
          <w:rFonts w:hint="cs"/>
          <w:b/>
          <w:bCs/>
          <w:sz w:val="28"/>
          <w:szCs w:val="28"/>
          <w:rtl/>
          <w:lang w:bidi="ar-EG"/>
        </w:rPr>
        <w:t>الموضوع الاول</w:t>
      </w:r>
    </w:p>
    <w:p w:rsidR="00AA39F6" w:rsidRPr="00734466" w:rsidRDefault="00AA39F6" w:rsidP="00AA39F6">
      <w:pPr>
        <w:jc w:val="center"/>
        <w:rPr>
          <w:rFonts w:hint="cs"/>
          <w:b/>
          <w:bCs/>
          <w:sz w:val="28"/>
          <w:szCs w:val="28"/>
          <w:rtl/>
          <w:lang w:bidi="ar-EG"/>
        </w:rPr>
      </w:pPr>
      <w:r w:rsidRPr="00734466">
        <w:rPr>
          <w:rFonts w:hint="cs"/>
          <w:b/>
          <w:bCs/>
          <w:sz w:val="28"/>
          <w:szCs w:val="28"/>
          <w:rtl/>
          <w:lang w:bidi="ar-EG"/>
        </w:rPr>
        <w:t>زكاة الحقوق المعنوية</w:t>
      </w:r>
    </w:p>
    <w:p w:rsidR="00AA39F6" w:rsidRPr="00734466" w:rsidRDefault="00AA39F6" w:rsidP="00AA39F6">
      <w:pPr>
        <w:rPr>
          <w:rFonts w:hint="cs"/>
          <w:b/>
          <w:bCs/>
          <w:sz w:val="28"/>
          <w:szCs w:val="28"/>
          <w:rtl/>
          <w:lang w:bidi="ar-EG"/>
        </w:rPr>
      </w:pPr>
      <w:r w:rsidRPr="00734466">
        <w:rPr>
          <w:rFonts w:hint="cs"/>
          <w:b/>
          <w:bCs/>
          <w:sz w:val="28"/>
          <w:szCs w:val="28"/>
          <w:rtl/>
          <w:lang w:bidi="ar-EG"/>
        </w:rPr>
        <w:t xml:space="preserve">1 </w:t>
      </w:r>
      <w:r w:rsidRPr="00734466">
        <w:rPr>
          <w:b/>
          <w:bCs/>
          <w:sz w:val="28"/>
          <w:szCs w:val="28"/>
          <w:rtl/>
          <w:lang w:bidi="ar-EG"/>
        </w:rPr>
        <w:t>–</w:t>
      </w:r>
      <w:r w:rsidRPr="00734466">
        <w:rPr>
          <w:rFonts w:hint="cs"/>
          <w:b/>
          <w:bCs/>
          <w:sz w:val="28"/>
          <w:szCs w:val="28"/>
          <w:rtl/>
          <w:lang w:bidi="ar-EG"/>
        </w:rPr>
        <w:t xml:space="preserve"> الحقوق المعنوية ( الاسم التجارى </w:t>
      </w:r>
      <w:r w:rsidRPr="00734466">
        <w:rPr>
          <w:b/>
          <w:bCs/>
          <w:sz w:val="28"/>
          <w:szCs w:val="28"/>
          <w:rtl/>
          <w:lang w:bidi="ar-EG"/>
        </w:rPr>
        <w:t>–</w:t>
      </w:r>
      <w:r w:rsidRPr="00734466">
        <w:rPr>
          <w:rFonts w:hint="cs"/>
          <w:b/>
          <w:bCs/>
          <w:sz w:val="28"/>
          <w:szCs w:val="28"/>
          <w:rtl/>
          <w:lang w:bidi="ar-EG"/>
        </w:rPr>
        <w:t xml:space="preserve"> الترخيص التجارى </w:t>
      </w:r>
      <w:r w:rsidRPr="00734466">
        <w:rPr>
          <w:b/>
          <w:bCs/>
          <w:sz w:val="28"/>
          <w:szCs w:val="28"/>
          <w:rtl/>
          <w:lang w:bidi="ar-EG"/>
        </w:rPr>
        <w:t>–</w:t>
      </w:r>
      <w:r w:rsidRPr="00734466">
        <w:rPr>
          <w:rFonts w:hint="cs"/>
          <w:b/>
          <w:bCs/>
          <w:sz w:val="28"/>
          <w:szCs w:val="28"/>
          <w:rtl/>
          <w:lang w:bidi="ar-EG"/>
        </w:rPr>
        <w:t xml:space="preserve"> التأليف والاختراع  ) اصبح لها فى العرف قيمة مالية معتبرة شرعا فيجوز التصرف فيها حسب الضوابط  الشرعية وهى مصونة لا يجوز الاعتداء عليها</w:t>
      </w:r>
    </w:p>
    <w:p w:rsidR="00AA39F6" w:rsidRPr="00734466" w:rsidRDefault="00AA39F6" w:rsidP="00AA39F6">
      <w:pPr>
        <w:rPr>
          <w:rFonts w:hint="cs"/>
          <w:b/>
          <w:bCs/>
          <w:sz w:val="28"/>
          <w:szCs w:val="28"/>
          <w:rtl/>
          <w:lang w:bidi="ar-EG"/>
        </w:rPr>
      </w:pPr>
      <w:r w:rsidRPr="00734466">
        <w:rPr>
          <w:rFonts w:hint="cs"/>
          <w:b/>
          <w:bCs/>
          <w:sz w:val="28"/>
          <w:szCs w:val="28"/>
          <w:rtl/>
          <w:lang w:bidi="ar-EG"/>
        </w:rPr>
        <w:t>وهذا يتفق مع قرار مجمع الفقه الاسلامى  المنبثق عن المؤتمر الاسلامى فى دورته الخامسة بالكويت عام 1409 هجرية</w:t>
      </w:r>
    </w:p>
    <w:p w:rsidR="00AA39F6" w:rsidRPr="00734466" w:rsidRDefault="00AA39F6" w:rsidP="00AA39F6">
      <w:pPr>
        <w:rPr>
          <w:rFonts w:hint="cs"/>
          <w:b/>
          <w:bCs/>
          <w:sz w:val="28"/>
          <w:szCs w:val="28"/>
          <w:rtl/>
          <w:lang w:bidi="ar-EG"/>
        </w:rPr>
      </w:pPr>
      <w:r w:rsidRPr="00734466">
        <w:rPr>
          <w:rFonts w:hint="cs"/>
          <w:b/>
          <w:bCs/>
          <w:sz w:val="28"/>
          <w:szCs w:val="28"/>
          <w:rtl/>
          <w:lang w:bidi="ar-EG"/>
        </w:rPr>
        <w:lastRenderedPageBreak/>
        <w:t xml:space="preserve">2 </w:t>
      </w:r>
      <w:r w:rsidRPr="00734466">
        <w:rPr>
          <w:b/>
          <w:bCs/>
          <w:sz w:val="28"/>
          <w:szCs w:val="28"/>
          <w:rtl/>
          <w:lang w:bidi="ar-EG"/>
        </w:rPr>
        <w:t>–</w:t>
      </w:r>
      <w:r w:rsidRPr="00734466">
        <w:rPr>
          <w:rFonts w:hint="cs"/>
          <w:b/>
          <w:bCs/>
          <w:sz w:val="28"/>
          <w:szCs w:val="28"/>
          <w:rtl/>
          <w:lang w:bidi="ar-EG"/>
        </w:rPr>
        <w:t xml:space="preserve"> لا تجب الزكاة فى حقوق التأليف والابتكار فى ذاتها لعدم توافر شروط الزكاة فيها ولكنها إذا استغلت يطبق على غلتها حكم المال المستفاد</w:t>
      </w:r>
    </w:p>
    <w:p w:rsidR="00AA39F6" w:rsidRPr="00734466" w:rsidRDefault="00AA39F6" w:rsidP="00734466">
      <w:pPr>
        <w:rPr>
          <w:rFonts w:hint="cs"/>
          <w:b/>
          <w:bCs/>
          <w:sz w:val="28"/>
          <w:szCs w:val="28"/>
          <w:rtl/>
          <w:lang w:bidi="ar-EG"/>
        </w:rPr>
      </w:pPr>
      <w:r w:rsidRPr="00734466">
        <w:rPr>
          <w:rFonts w:hint="cs"/>
          <w:b/>
          <w:bCs/>
          <w:sz w:val="28"/>
          <w:szCs w:val="28"/>
          <w:rtl/>
          <w:lang w:bidi="ar-EG"/>
        </w:rPr>
        <w:t xml:space="preserve">3 </w:t>
      </w:r>
      <w:r w:rsidRPr="00734466">
        <w:rPr>
          <w:b/>
          <w:bCs/>
          <w:sz w:val="28"/>
          <w:szCs w:val="28"/>
          <w:rtl/>
          <w:lang w:bidi="ar-EG"/>
        </w:rPr>
        <w:t>–</w:t>
      </w:r>
      <w:r w:rsidRPr="00734466">
        <w:rPr>
          <w:rFonts w:hint="cs"/>
          <w:b/>
          <w:bCs/>
          <w:sz w:val="28"/>
          <w:szCs w:val="28"/>
          <w:rtl/>
          <w:lang w:bidi="ar-EG"/>
        </w:rPr>
        <w:t xml:space="preserve"> تجب الزكاة فى الاسم التجارى والترخيص والعلامة التجارية إذا </w:t>
      </w:r>
      <w:r w:rsidR="00734466">
        <w:rPr>
          <w:rFonts w:hint="cs"/>
          <w:b/>
          <w:bCs/>
          <w:sz w:val="28"/>
          <w:szCs w:val="28"/>
          <w:rtl/>
          <w:lang w:bidi="ar-EG"/>
        </w:rPr>
        <w:t>ا</w:t>
      </w:r>
      <w:r w:rsidRPr="00734466">
        <w:rPr>
          <w:rFonts w:hint="cs"/>
          <w:b/>
          <w:bCs/>
          <w:sz w:val="28"/>
          <w:szCs w:val="28"/>
          <w:rtl/>
          <w:lang w:bidi="ar-EG"/>
        </w:rPr>
        <w:t xml:space="preserve">شتريت </w:t>
      </w:r>
      <w:r w:rsidR="001C3E15" w:rsidRPr="00734466">
        <w:rPr>
          <w:rFonts w:hint="cs"/>
          <w:b/>
          <w:bCs/>
          <w:sz w:val="28"/>
          <w:szCs w:val="28"/>
          <w:rtl/>
          <w:lang w:bidi="ar-EG"/>
        </w:rPr>
        <w:t>بنية المتاجرة بها متصلة كانت أو منفصلة مع توافربقية شروط عروض التجارة</w:t>
      </w:r>
    </w:p>
    <w:p w:rsidR="001C3E15" w:rsidRPr="00734466" w:rsidRDefault="001C3E15" w:rsidP="00AA39F6">
      <w:pPr>
        <w:rPr>
          <w:rFonts w:hint="cs"/>
          <w:b/>
          <w:bCs/>
          <w:sz w:val="28"/>
          <w:szCs w:val="28"/>
          <w:rtl/>
          <w:lang w:bidi="ar-EG"/>
        </w:rPr>
      </w:pPr>
      <w:r w:rsidRPr="00734466">
        <w:rPr>
          <w:rFonts w:hint="cs"/>
          <w:b/>
          <w:bCs/>
          <w:sz w:val="28"/>
          <w:szCs w:val="28"/>
          <w:rtl/>
          <w:lang w:bidi="ar-EG"/>
        </w:rPr>
        <w:t xml:space="preserve">4- تجب الزكاة ابتداء فى البرامج الابتكارية ( مثل برامج الحاسوب  ) وما فى حكمها مما ينتجه الافراد والشركات بجهود الاخرين بنية تملكها للتجارة </w:t>
      </w:r>
    </w:p>
    <w:p w:rsidR="008769B9" w:rsidRPr="00734466" w:rsidRDefault="008769B9" w:rsidP="008769B9">
      <w:pPr>
        <w:jc w:val="center"/>
        <w:rPr>
          <w:rFonts w:hint="cs"/>
          <w:b/>
          <w:bCs/>
          <w:sz w:val="28"/>
          <w:szCs w:val="28"/>
          <w:rtl/>
          <w:lang w:bidi="ar-EG"/>
        </w:rPr>
      </w:pPr>
      <w:r w:rsidRPr="00734466">
        <w:rPr>
          <w:rFonts w:hint="cs"/>
          <w:b/>
          <w:bCs/>
          <w:sz w:val="28"/>
          <w:szCs w:val="28"/>
          <w:rtl/>
          <w:lang w:bidi="ar-EG"/>
        </w:rPr>
        <w:t>الموضوع الثانى</w:t>
      </w:r>
    </w:p>
    <w:p w:rsidR="008769B9" w:rsidRPr="00734466" w:rsidRDefault="008769B9" w:rsidP="008769B9">
      <w:pPr>
        <w:jc w:val="center"/>
        <w:rPr>
          <w:rFonts w:hint="cs"/>
          <w:b/>
          <w:bCs/>
          <w:sz w:val="28"/>
          <w:szCs w:val="28"/>
          <w:rtl/>
          <w:lang w:bidi="ar-EG"/>
        </w:rPr>
      </w:pPr>
      <w:r w:rsidRPr="00734466">
        <w:rPr>
          <w:rFonts w:hint="cs"/>
          <w:b/>
          <w:bCs/>
          <w:sz w:val="28"/>
          <w:szCs w:val="28"/>
          <w:rtl/>
          <w:lang w:bidi="ar-EG"/>
        </w:rPr>
        <w:t>الاصول المحاسبية لتقويم عروض التجارة</w:t>
      </w:r>
    </w:p>
    <w:p w:rsidR="008769B9" w:rsidRPr="00734466" w:rsidRDefault="008769B9" w:rsidP="008769B9">
      <w:pPr>
        <w:rPr>
          <w:rFonts w:hint="cs"/>
          <w:b/>
          <w:bCs/>
          <w:sz w:val="28"/>
          <w:szCs w:val="28"/>
          <w:rtl/>
          <w:lang w:bidi="ar-EG"/>
        </w:rPr>
      </w:pPr>
      <w:r w:rsidRPr="00734466">
        <w:rPr>
          <w:rFonts w:hint="cs"/>
          <w:b/>
          <w:bCs/>
          <w:sz w:val="28"/>
          <w:szCs w:val="28"/>
          <w:rtl/>
          <w:lang w:bidi="ar-EG"/>
        </w:rPr>
        <w:t>اولا :</w:t>
      </w:r>
    </w:p>
    <w:p w:rsidR="008769B9" w:rsidRPr="00734466" w:rsidRDefault="008769B9" w:rsidP="008769B9">
      <w:pPr>
        <w:rPr>
          <w:rFonts w:hint="cs"/>
          <w:b/>
          <w:bCs/>
          <w:sz w:val="28"/>
          <w:szCs w:val="28"/>
          <w:rtl/>
          <w:lang w:bidi="ar-EG"/>
        </w:rPr>
      </w:pPr>
      <w:r w:rsidRPr="00734466">
        <w:rPr>
          <w:rFonts w:hint="cs"/>
          <w:b/>
          <w:bCs/>
          <w:sz w:val="28"/>
          <w:szCs w:val="28"/>
          <w:rtl/>
          <w:lang w:bidi="ar-EG"/>
        </w:rPr>
        <w:t>يقصد بتقويم عروض التجارة : تقديرها بقيمتها النقدية وذلك لمعرفة بلوغ النصاب وتحديد الوعاء الزكوى من اجل معرفة القدر الواجب إخراجه</w:t>
      </w:r>
    </w:p>
    <w:p w:rsidR="00F7549C" w:rsidRPr="00734466" w:rsidRDefault="00F7549C" w:rsidP="008769B9">
      <w:pPr>
        <w:rPr>
          <w:rFonts w:hint="cs"/>
          <w:b/>
          <w:bCs/>
          <w:sz w:val="28"/>
          <w:szCs w:val="28"/>
          <w:rtl/>
          <w:lang w:bidi="ar-EG"/>
        </w:rPr>
      </w:pPr>
      <w:r w:rsidRPr="00734466">
        <w:rPr>
          <w:rFonts w:hint="cs"/>
          <w:b/>
          <w:bCs/>
          <w:sz w:val="28"/>
          <w:szCs w:val="28"/>
          <w:rtl/>
          <w:lang w:bidi="ar-EG"/>
        </w:rPr>
        <w:t>ثانيا :</w:t>
      </w:r>
    </w:p>
    <w:p w:rsidR="00F7549C" w:rsidRPr="00734466" w:rsidRDefault="00F7549C" w:rsidP="008769B9">
      <w:pPr>
        <w:rPr>
          <w:rFonts w:hint="cs"/>
          <w:b/>
          <w:bCs/>
          <w:sz w:val="28"/>
          <w:szCs w:val="28"/>
          <w:rtl/>
          <w:lang w:bidi="ar-EG"/>
        </w:rPr>
      </w:pPr>
      <w:r w:rsidRPr="00734466">
        <w:rPr>
          <w:rFonts w:hint="cs"/>
          <w:b/>
          <w:bCs/>
          <w:sz w:val="28"/>
          <w:szCs w:val="28"/>
          <w:rtl/>
          <w:lang w:bidi="ar-EG"/>
        </w:rPr>
        <w:t>محل التقويم  : ماتوافرت فيه الشروط الخاصة بالاتجار دون عروض القنية  ( الاصول الثابتة  ) وهذه هى :</w:t>
      </w:r>
    </w:p>
    <w:p w:rsidR="00F7549C" w:rsidRPr="00734466" w:rsidRDefault="00F7549C" w:rsidP="008769B9">
      <w:pPr>
        <w:rPr>
          <w:rFonts w:hint="cs"/>
          <w:b/>
          <w:bCs/>
          <w:sz w:val="28"/>
          <w:szCs w:val="28"/>
          <w:rtl/>
          <w:lang w:bidi="ar-EG"/>
        </w:rPr>
      </w:pPr>
      <w:r w:rsidRPr="00734466">
        <w:rPr>
          <w:rFonts w:hint="cs"/>
          <w:b/>
          <w:bCs/>
          <w:sz w:val="28"/>
          <w:szCs w:val="28"/>
          <w:rtl/>
          <w:lang w:bidi="ar-EG"/>
        </w:rPr>
        <w:t xml:space="preserve">1 </w:t>
      </w:r>
      <w:r w:rsidRPr="00734466">
        <w:rPr>
          <w:b/>
          <w:bCs/>
          <w:sz w:val="28"/>
          <w:szCs w:val="28"/>
          <w:rtl/>
          <w:lang w:bidi="ar-EG"/>
        </w:rPr>
        <w:t>–</w:t>
      </w:r>
      <w:r w:rsidRPr="00734466">
        <w:rPr>
          <w:rFonts w:hint="cs"/>
          <w:b/>
          <w:bCs/>
          <w:sz w:val="28"/>
          <w:szCs w:val="28"/>
          <w:rtl/>
          <w:lang w:bidi="ar-EG"/>
        </w:rPr>
        <w:t xml:space="preserve"> أن تتوافر التجارة عند تملك العروض</w:t>
      </w:r>
    </w:p>
    <w:p w:rsidR="00F7549C" w:rsidRPr="00734466" w:rsidRDefault="00F7549C" w:rsidP="008769B9">
      <w:pPr>
        <w:rPr>
          <w:rFonts w:hint="cs"/>
          <w:b/>
          <w:bCs/>
          <w:sz w:val="28"/>
          <w:szCs w:val="28"/>
          <w:rtl/>
          <w:lang w:bidi="ar-EG"/>
        </w:rPr>
      </w:pPr>
      <w:r w:rsidRPr="00734466">
        <w:rPr>
          <w:rFonts w:hint="cs"/>
          <w:b/>
          <w:bCs/>
          <w:sz w:val="28"/>
          <w:szCs w:val="28"/>
          <w:rtl/>
          <w:lang w:bidi="ar-EG"/>
        </w:rPr>
        <w:t xml:space="preserve">2 </w:t>
      </w:r>
      <w:r w:rsidRPr="00734466">
        <w:rPr>
          <w:b/>
          <w:bCs/>
          <w:sz w:val="28"/>
          <w:szCs w:val="28"/>
          <w:rtl/>
          <w:lang w:bidi="ar-EG"/>
        </w:rPr>
        <w:t>–</w:t>
      </w:r>
      <w:r w:rsidRPr="00734466">
        <w:rPr>
          <w:rFonts w:hint="cs"/>
          <w:b/>
          <w:bCs/>
          <w:sz w:val="28"/>
          <w:szCs w:val="28"/>
          <w:rtl/>
          <w:lang w:bidi="ar-EG"/>
        </w:rPr>
        <w:t xml:space="preserve"> أن لا تتحول نية المالك من التجارة الى الافتاء قبل تمام الحول دون قصد التحايل</w:t>
      </w:r>
    </w:p>
    <w:p w:rsidR="008769B9" w:rsidRPr="00734466" w:rsidRDefault="00F7549C" w:rsidP="008769B9">
      <w:pPr>
        <w:rPr>
          <w:rFonts w:hint="cs"/>
          <w:b/>
          <w:bCs/>
          <w:sz w:val="28"/>
          <w:szCs w:val="28"/>
          <w:rtl/>
          <w:lang w:bidi="ar-EG"/>
        </w:rPr>
      </w:pPr>
      <w:r w:rsidRPr="00734466">
        <w:rPr>
          <w:rFonts w:hint="cs"/>
          <w:b/>
          <w:bCs/>
          <w:sz w:val="28"/>
          <w:szCs w:val="28"/>
          <w:rtl/>
          <w:lang w:bidi="ar-EG"/>
        </w:rPr>
        <w:t>ثالثا :</w:t>
      </w:r>
    </w:p>
    <w:p w:rsidR="00F7549C" w:rsidRPr="00734466" w:rsidRDefault="00F7549C" w:rsidP="008769B9">
      <w:pPr>
        <w:rPr>
          <w:rFonts w:hint="cs"/>
          <w:b/>
          <w:bCs/>
          <w:sz w:val="28"/>
          <w:szCs w:val="28"/>
          <w:rtl/>
          <w:lang w:bidi="ar-EG"/>
        </w:rPr>
      </w:pPr>
      <w:r w:rsidRPr="00734466">
        <w:rPr>
          <w:rFonts w:hint="cs"/>
          <w:b/>
          <w:bCs/>
          <w:sz w:val="28"/>
          <w:szCs w:val="28"/>
          <w:rtl/>
          <w:lang w:bidi="ar-EG"/>
        </w:rPr>
        <w:t>توضيحا وتتميما لما جاء فى الفتوى رقم ( 11 ) للندوة الاولى  :</w:t>
      </w:r>
    </w:p>
    <w:p w:rsidR="00F7549C" w:rsidRPr="00734466" w:rsidRDefault="00F7549C" w:rsidP="008769B9">
      <w:pPr>
        <w:rPr>
          <w:rFonts w:hint="cs"/>
          <w:b/>
          <w:bCs/>
          <w:sz w:val="28"/>
          <w:szCs w:val="28"/>
          <w:rtl/>
          <w:lang w:bidi="ar-EG"/>
        </w:rPr>
      </w:pPr>
      <w:r w:rsidRPr="00734466">
        <w:rPr>
          <w:rFonts w:hint="cs"/>
          <w:b/>
          <w:bCs/>
          <w:sz w:val="28"/>
          <w:szCs w:val="28"/>
          <w:rtl/>
          <w:lang w:bidi="ar-EG"/>
        </w:rPr>
        <w:t xml:space="preserve">يكون التقويم لكل تاجر بحسبة سواء أكان تاجر جملة أم تاجر تجزئة بالسعر الذى يمكنه الشراء به عادة عند الحول  ( القيمة الاستبدالية ) وهو يختلف عن كل من سعر البيع ( القيمة السوقية )  وعن التكلفة التاريخية او الدفترية </w:t>
      </w:r>
    </w:p>
    <w:p w:rsidR="00F7549C" w:rsidRPr="00734466" w:rsidRDefault="00F7549C" w:rsidP="008769B9">
      <w:pPr>
        <w:rPr>
          <w:rFonts w:hint="cs"/>
          <w:b/>
          <w:bCs/>
          <w:sz w:val="28"/>
          <w:szCs w:val="28"/>
          <w:rtl/>
          <w:lang w:bidi="ar-EG"/>
        </w:rPr>
      </w:pPr>
      <w:r w:rsidRPr="00734466">
        <w:rPr>
          <w:rFonts w:hint="cs"/>
          <w:b/>
          <w:bCs/>
          <w:sz w:val="28"/>
          <w:szCs w:val="28"/>
          <w:rtl/>
          <w:lang w:bidi="ar-EG"/>
        </w:rPr>
        <w:t xml:space="preserve">رابعا : </w:t>
      </w:r>
    </w:p>
    <w:p w:rsidR="00F7549C" w:rsidRPr="00734466" w:rsidRDefault="00F7549C" w:rsidP="008769B9">
      <w:pPr>
        <w:rPr>
          <w:rFonts w:hint="cs"/>
          <w:b/>
          <w:bCs/>
          <w:sz w:val="28"/>
          <w:szCs w:val="28"/>
          <w:rtl/>
          <w:lang w:bidi="ar-EG"/>
        </w:rPr>
      </w:pPr>
      <w:r w:rsidRPr="00734466">
        <w:rPr>
          <w:rFonts w:hint="cs"/>
          <w:b/>
          <w:bCs/>
          <w:sz w:val="28"/>
          <w:szCs w:val="28"/>
          <w:rtl/>
          <w:lang w:bidi="ar-EG"/>
        </w:rPr>
        <w:t>إذا تغيرت الاسعار بين يوم وجوب الزكاة ويوم أدائها فالعبرة باسعار يوم الوجوب سواء زادت القيمة أو نقصت</w:t>
      </w:r>
    </w:p>
    <w:p w:rsidR="00F7549C" w:rsidRPr="00734466" w:rsidRDefault="00F7549C" w:rsidP="008769B9">
      <w:pPr>
        <w:rPr>
          <w:rFonts w:hint="cs"/>
          <w:b/>
          <w:bCs/>
          <w:sz w:val="28"/>
          <w:szCs w:val="28"/>
          <w:rtl/>
          <w:lang w:bidi="ar-EG"/>
        </w:rPr>
      </w:pPr>
      <w:r w:rsidRPr="00734466">
        <w:rPr>
          <w:rFonts w:hint="cs"/>
          <w:b/>
          <w:bCs/>
          <w:sz w:val="28"/>
          <w:szCs w:val="28"/>
          <w:rtl/>
          <w:lang w:bidi="ar-EG"/>
        </w:rPr>
        <w:t xml:space="preserve">خامسا : </w:t>
      </w:r>
    </w:p>
    <w:p w:rsidR="00F7549C" w:rsidRPr="00734466" w:rsidRDefault="00F7549C" w:rsidP="008769B9">
      <w:pPr>
        <w:rPr>
          <w:rFonts w:hint="cs"/>
          <w:b/>
          <w:bCs/>
          <w:sz w:val="28"/>
          <w:szCs w:val="28"/>
          <w:rtl/>
          <w:lang w:bidi="ar-EG"/>
        </w:rPr>
      </w:pPr>
      <w:r w:rsidRPr="00734466">
        <w:rPr>
          <w:rFonts w:hint="cs"/>
          <w:b/>
          <w:bCs/>
          <w:sz w:val="28"/>
          <w:szCs w:val="28"/>
          <w:rtl/>
          <w:lang w:bidi="ar-EG"/>
        </w:rPr>
        <w:t xml:space="preserve">زكاة البضائع المنقولة قبل قبضها على مالكها ويحصل الملك فى البضاعة </w:t>
      </w:r>
      <w:r w:rsidR="002A09FB" w:rsidRPr="00734466">
        <w:rPr>
          <w:rFonts w:hint="cs"/>
          <w:b/>
          <w:bCs/>
          <w:sz w:val="28"/>
          <w:szCs w:val="28"/>
          <w:rtl/>
          <w:lang w:bidi="ar-EG"/>
        </w:rPr>
        <w:t xml:space="preserve">المعنية بمجرد العقد ويحصل فى البضاعة المشتراه على اساس التسليم فى مكان الارسال  ( </w:t>
      </w:r>
      <w:r w:rsidR="002A09FB" w:rsidRPr="00734466">
        <w:rPr>
          <w:b/>
          <w:bCs/>
          <w:sz w:val="28"/>
          <w:szCs w:val="28"/>
          <w:lang w:bidi="ar-EG"/>
        </w:rPr>
        <w:t>F . O . B</w:t>
      </w:r>
      <w:r w:rsidR="002A09FB" w:rsidRPr="00734466">
        <w:rPr>
          <w:rFonts w:hint="cs"/>
          <w:b/>
          <w:bCs/>
          <w:sz w:val="28"/>
          <w:szCs w:val="28"/>
          <w:rtl/>
          <w:lang w:bidi="ar-EG"/>
        </w:rPr>
        <w:t xml:space="preserve"> ) تدخل فى الملك بمجرد التسليم إلى الشاحن والمشتراه على اساس التسليم فى مكان الوصول ( </w:t>
      </w:r>
      <w:r w:rsidR="002A09FB" w:rsidRPr="00734466">
        <w:rPr>
          <w:b/>
          <w:bCs/>
          <w:sz w:val="28"/>
          <w:szCs w:val="28"/>
          <w:lang w:bidi="ar-EG"/>
        </w:rPr>
        <w:t>C . L . F</w:t>
      </w:r>
      <w:r w:rsidR="002A09FB" w:rsidRPr="00734466">
        <w:rPr>
          <w:rFonts w:hint="cs"/>
          <w:b/>
          <w:bCs/>
          <w:sz w:val="28"/>
          <w:szCs w:val="28"/>
          <w:rtl/>
          <w:lang w:bidi="ar-EG"/>
        </w:rPr>
        <w:t xml:space="preserve"> </w:t>
      </w:r>
      <w:r w:rsidR="002A09FB" w:rsidRPr="00734466">
        <w:rPr>
          <w:rFonts w:hint="cs"/>
          <w:b/>
          <w:bCs/>
          <w:sz w:val="28"/>
          <w:szCs w:val="28"/>
          <w:rtl/>
          <w:lang w:bidi="ar-EG"/>
        </w:rPr>
        <w:lastRenderedPageBreak/>
        <w:t>) تدخل فى الملك عند بلوغها ميناء الوصول ويكون التقويم لعروض التجارة على اساس سعرها فى مكان وجودها بعد حصول الملك</w:t>
      </w:r>
    </w:p>
    <w:p w:rsidR="002A09FB" w:rsidRPr="00734466" w:rsidRDefault="002A09FB" w:rsidP="008769B9">
      <w:pPr>
        <w:rPr>
          <w:rFonts w:hint="cs"/>
          <w:b/>
          <w:bCs/>
          <w:sz w:val="28"/>
          <w:szCs w:val="28"/>
          <w:rtl/>
          <w:lang w:bidi="ar-EG"/>
        </w:rPr>
      </w:pPr>
      <w:r w:rsidRPr="00734466">
        <w:rPr>
          <w:rFonts w:hint="cs"/>
          <w:b/>
          <w:bCs/>
          <w:sz w:val="28"/>
          <w:szCs w:val="28"/>
          <w:rtl/>
          <w:lang w:bidi="ar-EG"/>
        </w:rPr>
        <w:t>سادسا :</w:t>
      </w:r>
    </w:p>
    <w:p w:rsidR="002A09FB" w:rsidRPr="00734466" w:rsidRDefault="002A09FB" w:rsidP="008769B9">
      <w:pPr>
        <w:rPr>
          <w:rFonts w:hint="cs"/>
          <w:b/>
          <w:bCs/>
          <w:sz w:val="28"/>
          <w:szCs w:val="28"/>
          <w:rtl/>
          <w:lang w:bidi="ar-EG"/>
        </w:rPr>
      </w:pPr>
      <w:r w:rsidRPr="00734466">
        <w:rPr>
          <w:rFonts w:hint="cs"/>
          <w:b/>
          <w:bCs/>
          <w:sz w:val="28"/>
          <w:szCs w:val="28"/>
          <w:rtl/>
          <w:lang w:bidi="ar-EG"/>
        </w:rPr>
        <w:t>إذا اشتملت أموال التجارة على عملات مختلفة أو ذهب أو فضة فتقوم لمعرفة المقدار الواجب إخراجه بالعملة التى يتخذها التاجر لتقويم عروض تجارته وذلك بالسعر السائد يوم الوجوب</w:t>
      </w:r>
    </w:p>
    <w:p w:rsidR="002A09FB" w:rsidRPr="00734466" w:rsidRDefault="002A09FB" w:rsidP="008769B9">
      <w:pPr>
        <w:rPr>
          <w:rFonts w:hint="cs"/>
          <w:b/>
          <w:bCs/>
          <w:sz w:val="28"/>
          <w:szCs w:val="28"/>
          <w:rtl/>
          <w:lang w:bidi="ar-EG"/>
        </w:rPr>
      </w:pPr>
      <w:r w:rsidRPr="00734466">
        <w:rPr>
          <w:rFonts w:hint="cs"/>
          <w:b/>
          <w:bCs/>
          <w:sz w:val="28"/>
          <w:szCs w:val="28"/>
          <w:rtl/>
          <w:lang w:bidi="ar-EG"/>
        </w:rPr>
        <w:t>سابعا  :</w:t>
      </w:r>
    </w:p>
    <w:p w:rsidR="002A09FB" w:rsidRPr="00734466" w:rsidRDefault="002A09FB" w:rsidP="008769B9">
      <w:pPr>
        <w:rPr>
          <w:rFonts w:hint="cs"/>
          <w:b/>
          <w:bCs/>
          <w:sz w:val="28"/>
          <w:szCs w:val="28"/>
          <w:rtl/>
          <w:lang w:bidi="ar-EG"/>
        </w:rPr>
      </w:pPr>
      <w:r w:rsidRPr="00734466">
        <w:rPr>
          <w:rFonts w:hint="cs"/>
          <w:b/>
          <w:bCs/>
          <w:sz w:val="28"/>
          <w:szCs w:val="28"/>
          <w:rtl/>
          <w:lang w:bidi="ar-EG"/>
        </w:rPr>
        <w:t>الديون التى للتاجر ( الذمم المينة , وأوراق القبض التجارية ) تقوم بكامل مبلغها إذا</w:t>
      </w:r>
      <w:r w:rsidR="00AC68F9" w:rsidRPr="00734466">
        <w:rPr>
          <w:rFonts w:hint="cs"/>
          <w:b/>
          <w:bCs/>
          <w:sz w:val="28"/>
          <w:szCs w:val="28"/>
          <w:rtl/>
          <w:lang w:bidi="ar-EG"/>
        </w:rPr>
        <w:t xml:space="preserve"> كانت مرجوة السداد فإن كانت مرجوة السداد فيحسم منها هذا القدر فيزكى مايرجى منه حالاومايقبضه منها مالا</w:t>
      </w:r>
    </w:p>
    <w:p w:rsidR="00AC68F9" w:rsidRPr="00734466" w:rsidRDefault="00AC68F9" w:rsidP="008769B9">
      <w:pPr>
        <w:rPr>
          <w:rFonts w:hint="cs"/>
          <w:b/>
          <w:bCs/>
          <w:sz w:val="28"/>
          <w:szCs w:val="28"/>
          <w:rtl/>
          <w:lang w:bidi="ar-EG"/>
        </w:rPr>
      </w:pPr>
      <w:r w:rsidRPr="00734466">
        <w:rPr>
          <w:rFonts w:hint="cs"/>
          <w:b/>
          <w:bCs/>
          <w:sz w:val="28"/>
          <w:szCs w:val="28"/>
          <w:rtl/>
          <w:lang w:bidi="ar-EG"/>
        </w:rPr>
        <w:t>ثامنا :</w:t>
      </w:r>
    </w:p>
    <w:p w:rsidR="00AC68F9" w:rsidRPr="00734466" w:rsidRDefault="00AC68F9" w:rsidP="008769B9">
      <w:pPr>
        <w:rPr>
          <w:rFonts w:hint="cs"/>
          <w:b/>
          <w:bCs/>
          <w:sz w:val="28"/>
          <w:szCs w:val="28"/>
          <w:rtl/>
          <w:lang w:bidi="ar-EG"/>
        </w:rPr>
      </w:pPr>
      <w:r w:rsidRPr="00734466">
        <w:rPr>
          <w:rFonts w:hint="cs"/>
          <w:b/>
          <w:bCs/>
          <w:sz w:val="28"/>
          <w:szCs w:val="28"/>
          <w:rtl/>
          <w:lang w:bidi="ar-EG"/>
        </w:rPr>
        <w:t xml:space="preserve">أ </w:t>
      </w:r>
      <w:r w:rsidRPr="00734466">
        <w:rPr>
          <w:b/>
          <w:bCs/>
          <w:sz w:val="28"/>
          <w:szCs w:val="28"/>
          <w:rtl/>
          <w:lang w:bidi="ar-EG"/>
        </w:rPr>
        <w:t>–</w:t>
      </w:r>
      <w:r w:rsidRPr="00734466">
        <w:rPr>
          <w:rFonts w:hint="cs"/>
          <w:b/>
          <w:bCs/>
          <w:sz w:val="28"/>
          <w:szCs w:val="28"/>
          <w:rtl/>
          <w:lang w:bidi="ar-EG"/>
        </w:rPr>
        <w:t xml:space="preserve"> المعادلة الميسرة لحساب الزكاة ومنها عروض التجارة حسب مقولة ميمون ابن مهران التى نصها ( إذا حلت عليك الزكاة فانظر ما عندك من نقد أو عرض للبيع فقومه قيمة النقد وماكان من دين فى ملاءة فاحسبه ثم اطرح منه ماكان من دين ثم زك مابقى ) والمعادلة هى :</w:t>
      </w:r>
    </w:p>
    <w:p w:rsidR="00AC68F9" w:rsidRPr="00734466" w:rsidRDefault="00AC68F9" w:rsidP="00AA467E">
      <w:pPr>
        <w:rPr>
          <w:rFonts w:hint="cs"/>
          <w:b/>
          <w:bCs/>
          <w:sz w:val="28"/>
          <w:szCs w:val="28"/>
          <w:rtl/>
          <w:lang w:bidi="ar-EG"/>
        </w:rPr>
      </w:pPr>
      <w:r w:rsidRPr="00734466">
        <w:rPr>
          <w:rFonts w:hint="cs"/>
          <w:b/>
          <w:bCs/>
          <w:sz w:val="28"/>
          <w:szCs w:val="28"/>
          <w:rtl/>
          <w:lang w:bidi="ar-EG"/>
        </w:rPr>
        <w:t xml:space="preserve">الزكاة الواجبة = ( عروض التجارة  +  النقود  +  الديون المرجوة على الغير </w:t>
      </w:r>
      <w:r w:rsidRPr="00734466">
        <w:rPr>
          <w:b/>
          <w:bCs/>
          <w:sz w:val="28"/>
          <w:szCs w:val="28"/>
          <w:rtl/>
          <w:lang w:bidi="ar-EG"/>
        </w:rPr>
        <w:t>–</w:t>
      </w:r>
      <w:r w:rsidRPr="00734466">
        <w:rPr>
          <w:rFonts w:hint="cs"/>
          <w:b/>
          <w:bCs/>
          <w:sz w:val="28"/>
          <w:szCs w:val="28"/>
          <w:rtl/>
          <w:lang w:bidi="ar-EG"/>
        </w:rPr>
        <w:t xml:space="preserve"> الديون التى على التاجر ) </w:t>
      </w:r>
      <w:r w:rsidRPr="00734466">
        <w:rPr>
          <w:b/>
          <w:bCs/>
          <w:sz w:val="28"/>
          <w:szCs w:val="28"/>
          <w:lang w:bidi="ar-EG"/>
        </w:rPr>
        <w:t>X</w:t>
      </w:r>
      <w:r w:rsidRPr="00734466">
        <w:rPr>
          <w:rFonts w:hint="cs"/>
          <w:b/>
          <w:bCs/>
          <w:sz w:val="28"/>
          <w:szCs w:val="28"/>
          <w:rtl/>
          <w:lang w:bidi="ar-EG"/>
        </w:rPr>
        <w:t xml:space="preserve">نسبة الزكاة حسب الحول القمرى </w:t>
      </w:r>
      <w:r w:rsidR="00AA467E" w:rsidRPr="00734466">
        <w:rPr>
          <w:rFonts w:hint="cs"/>
          <w:b/>
          <w:bCs/>
          <w:sz w:val="28"/>
          <w:szCs w:val="28"/>
          <w:rtl/>
          <w:lang w:bidi="ar-EG"/>
        </w:rPr>
        <w:t>5</w:t>
      </w:r>
      <w:r w:rsidRPr="00734466">
        <w:rPr>
          <w:rFonts w:hint="cs"/>
          <w:b/>
          <w:bCs/>
          <w:sz w:val="28"/>
          <w:szCs w:val="28"/>
          <w:rtl/>
          <w:lang w:bidi="ar-EG"/>
        </w:rPr>
        <w:t xml:space="preserve">, </w:t>
      </w:r>
      <w:r w:rsidR="00AA467E" w:rsidRPr="00734466">
        <w:rPr>
          <w:rFonts w:hint="cs"/>
          <w:b/>
          <w:bCs/>
          <w:sz w:val="28"/>
          <w:szCs w:val="28"/>
          <w:rtl/>
          <w:lang w:bidi="ar-EG"/>
        </w:rPr>
        <w:t>2</w:t>
      </w:r>
      <w:r w:rsidRPr="00734466">
        <w:rPr>
          <w:rFonts w:hint="cs"/>
          <w:b/>
          <w:bCs/>
          <w:sz w:val="28"/>
          <w:szCs w:val="28"/>
          <w:rtl/>
          <w:lang w:bidi="ar-EG"/>
        </w:rPr>
        <w:t xml:space="preserve"> %</w:t>
      </w:r>
      <w:r w:rsidR="00AA467E" w:rsidRPr="00734466">
        <w:rPr>
          <w:rFonts w:hint="cs"/>
          <w:b/>
          <w:bCs/>
          <w:sz w:val="28"/>
          <w:szCs w:val="28"/>
          <w:rtl/>
          <w:lang w:bidi="ar-EG"/>
        </w:rPr>
        <w:t xml:space="preserve"> او حسب الحول الشمسى 577 ,2 %</w:t>
      </w:r>
    </w:p>
    <w:p w:rsidR="00AA467E" w:rsidRPr="00734466" w:rsidRDefault="00734466" w:rsidP="00AA467E">
      <w:pPr>
        <w:rPr>
          <w:rFonts w:hint="cs"/>
          <w:b/>
          <w:bCs/>
          <w:sz w:val="28"/>
          <w:szCs w:val="28"/>
          <w:rtl/>
          <w:lang w:bidi="ar-EG"/>
        </w:rPr>
      </w:pPr>
      <w:r w:rsidRPr="00734466">
        <w:rPr>
          <w:rFonts w:hint="cs"/>
          <w:b/>
          <w:bCs/>
          <w:sz w:val="28"/>
          <w:szCs w:val="28"/>
          <w:rtl/>
          <w:lang w:bidi="ar-EG"/>
        </w:rPr>
        <w:t xml:space="preserve">ب </w:t>
      </w:r>
      <w:r w:rsidRPr="00734466">
        <w:rPr>
          <w:b/>
          <w:bCs/>
          <w:sz w:val="28"/>
          <w:szCs w:val="28"/>
          <w:rtl/>
          <w:lang w:bidi="ar-EG"/>
        </w:rPr>
        <w:t>–</w:t>
      </w:r>
      <w:r w:rsidRPr="00734466">
        <w:rPr>
          <w:rFonts w:hint="cs"/>
          <w:b/>
          <w:bCs/>
          <w:sz w:val="28"/>
          <w:szCs w:val="28"/>
          <w:rtl/>
          <w:lang w:bidi="ar-EG"/>
        </w:rPr>
        <w:t xml:space="preserve"> لحساب زكاة التجارة ينظر الى الموجودات الزكوية بجردها وتقويمها يوم</w:t>
      </w:r>
      <w:r>
        <w:rPr>
          <w:rFonts w:hint="cs"/>
          <w:b/>
          <w:bCs/>
          <w:sz w:val="28"/>
          <w:szCs w:val="28"/>
          <w:rtl/>
          <w:lang w:bidi="ar-EG"/>
        </w:rPr>
        <w:t xml:space="preserve"> </w:t>
      </w:r>
      <w:r w:rsidRPr="00734466">
        <w:rPr>
          <w:rFonts w:hint="cs"/>
          <w:b/>
          <w:bCs/>
          <w:sz w:val="28"/>
          <w:szCs w:val="28"/>
          <w:rtl/>
          <w:lang w:bidi="ar-EG"/>
        </w:rPr>
        <w:t>وجوب الزكاة وذلك بالاستعانة بقائمة المركز المالى ( الميزانية ) بصرف النظر عن وجود ربح أو خسارة فى حساب الارباح والخسائر</w:t>
      </w:r>
    </w:p>
    <w:p w:rsidR="00AA467E" w:rsidRPr="00734466" w:rsidRDefault="00AA467E" w:rsidP="00AA467E">
      <w:pPr>
        <w:rPr>
          <w:rFonts w:hint="cs"/>
          <w:b/>
          <w:bCs/>
          <w:sz w:val="28"/>
          <w:szCs w:val="28"/>
          <w:rtl/>
          <w:lang w:bidi="ar-EG"/>
        </w:rPr>
      </w:pPr>
      <w:r w:rsidRPr="00734466">
        <w:rPr>
          <w:rFonts w:hint="cs"/>
          <w:b/>
          <w:bCs/>
          <w:sz w:val="28"/>
          <w:szCs w:val="28"/>
          <w:rtl/>
          <w:lang w:bidi="ar-EG"/>
        </w:rPr>
        <w:t xml:space="preserve">ج </w:t>
      </w:r>
      <w:r w:rsidRPr="00734466">
        <w:rPr>
          <w:b/>
          <w:bCs/>
          <w:sz w:val="28"/>
          <w:szCs w:val="28"/>
          <w:rtl/>
          <w:lang w:bidi="ar-EG"/>
        </w:rPr>
        <w:t>–</w:t>
      </w:r>
      <w:r w:rsidRPr="00734466">
        <w:rPr>
          <w:rFonts w:hint="cs"/>
          <w:b/>
          <w:bCs/>
          <w:sz w:val="28"/>
          <w:szCs w:val="28"/>
          <w:rtl/>
          <w:lang w:bidi="ar-EG"/>
        </w:rPr>
        <w:t xml:space="preserve"> لا بد من مراعاة الشروط العامة لوجوب الزكاة وأدائها بالاضافة للشروط الخاصة بعروض التجارة</w:t>
      </w:r>
    </w:p>
    <w:p w:rsidR="00AA467E" w:rsidRPr="00734466" w:rsidRDefault="00AA467E" w:rsidP="00AA467E">
      <w:pPr>
        <w:rPr>
          <w:rFonts w:hint="cs"/>
          <w:b/>
          <w:bCs/>
          <w:sz w:val="28"/>
          <w:szCs w:val="28"/>
          <w:rtl/>
          <w:lang w:bidi="ar-EG"/>
        </w:rPr>
      </w:pPr>
      <w:r w:rsidRPr="00734466">
        <w:rPr>
          <w:rFonts w:hint="cs"/>
          <w:b/>
          <w:bCs/>
          <w:sz w:val="28"/>
          <w:szCs w:val="28"/>
          <w:rtl/>
          <w:lang w:bidi="ar-EG"/>
        </w:rPr>
        <w:t>تاسعا :</w:t>
      </w:r>
    </w:p>
    <w:p w:rsidR="00AA467E" w:rsidRPr="00734466" w:rsidRDefault="00AA467E" w:rsidP="00AA467E">
      <w:pPr>
        <w:rPr>
          <w:rFonts w:hint="cs"/>
          <w:b/>
          <w:bCs/>
          <w:sz w:val="28"/>
          <w:szCs w:val="28"/>
          <w:rtl/>
          <w:lang w:bidi="ar-EG"/>
        </w:rPr>
      </w:pPr>
      <w:r w:rsidRPr="00734466">
        <w:rPr>
          <w:rFonts w:hint="cs"/>
          <w:b/>
          <w:bCs/>
          <w:sz w:val="28"/>
          <w:szCs w:val="28"/>
          <w:rtl/>
          <w:lang w:bidi="ar-EG"/>
        </w:rPr>
        <w:t xml:space="preserve">أ </w:t>
      </w:r>
      <w:r w:rsidRPr="00734466">
        <w:rPr>
          <w:b/>
          <w:bCs/>
          <w:sz w:val="28"/>
          <w:szCs w:val="28"/>
          <w:rtl/>
          <w:lang w:bidi="ar-EG"/>
        </w:rPr>
        <w:t>–</w:t>
      </w:r>
      <w:r w:rsidRPr="00734466">
        <w:rPr>
          <w:rFonts w:hint="cs"/>
          <w:b/>
          <w:bCs/>
          <w:sz w:val="28"/>
          <w:szCs w:val="28"/>
          <w:rtl/>
          <w:lang w:bidi="ar-EG"/>
        </w:rPr>
        <w:t xml:space="preserve"> تقوم عروض التجارة لمعرفة بلوغها النصاب على اساس نصاب الذهب وهو ما يعادل 85 جراما من الذهب الخالص</w:t>
      </w:r>
    </w:p>
    <w:p w:rsidR="00AA467E" w:rsidRPr="00734466" w:rsidRDefault="00AA467E" w:rsidP="00AA467E">
      <w:pPr>
        <w:rPr>
          <w:rFonts w:hint="cs"/>
          <w:b/>
          <w:bCs/>
          <w:sz w:val="28"/>
          <w:szCs w:val="28"/>
          <w:rtl/>
          <w:lang w:bidi="ar-EG"/>
        </w:rPr>
      </w:pPr>
      <w:r w:rsidRPr="00734466">
        <w:rPr>
          <w:rFonts w:hint="cs"/>
          <w:b/>
          <w:bCs/>
          <w:sz w:val="28"/>
          <w:szCs w:val="28"/>
          <w:rtl/>
          <w:lang w:bidi="ar-EG"/>
        </w:rPr>
        <w:t xml:space="preserve">ب </w:t>
      </w:r>
      <w:r w:rsidRPr="00734466">
        <w:rPr>
          <w:b/>
          <w:bCs/>
          <w:sz w:val="28"/>
          <w:szCs w:val="28"/>
          <w:rtl/>
          <w:lang w:bidi="ar-EG"/>
        </w:rPr>
        <w:t>–</w:t>
      </w:r>
      <w:r w:rsidRPr="00734466">
        <w:rPr>
          <w:rFonts w:hint="cs"/>
          <w:b/>
          <w:bCs/>
          <w:sz w:val="28"/>
          <w:szCs w:val="28"/>
          <w:rtl/>
          <w:lang w:bidi="ar-EG"/>
        </w:rPr>
        <w:t xml:space="preserve"> المواد المعدة للتغليف والتعبئة لا تقوم على حدة إذا لم تشر بقصد البيع مفردة أما إذا كانت تستخدم فى بيع عروض التجارة فتقوم إن كانت تزيد فى قيمة تلك العروض كالأكياس الخاصة وإن كانت لا تزيد كورق التغليف فلا تدخل فى التقويم</w:t>
      </w:r>
    </w:p>
    <w:p w:rsidR="00415A44" w:rsidRPr="00734466" w:rsidRDefault="00415A44" w:rsidP="00415A44">
      <w:pPr>
        <w:jc w:val="center"/>
        <w:rPr>
          <w:rFonts w:hint="cs"/>
          <w:b/>
          <w:bCs/>
          <w:sz w:val="28"/>
          <w:szCs w:val="28"/>
          <w:rtl/>
          <w:lang w:bidi="ar-EG"/>
        </w:rPr>
      </w:pPr>
      <w:r w:rsidRPr="00734466">
        <w:rPr>
          <w:rFonts w:hint="cs"/>
          <w:b/>
          <w:bCs/>
          <w:sz w:val="28"/>
          <w:szCs w:val="28"/>
          <w:rtl/>
          <w:lang w:bidi="ar-EG"/>
        </w:rPr>
        <w:t>الموضوع الثالث</w:t>
      </w:r>
    </w:p>
    <w:p w:rsidR="00415A44" w:rsidRPr="00734466" w:rsidRDefault="00415A44" w:rsidP="00415A44">
      <w:pPr>
        <w:jc w:val="center"/>
        <w:rPr>
          <w:rFonts w:hint="cs"/>
          <w:b/>
          <w:bCs/>
          <w:sz w:val="28"/>
          <w:szCs w:val="28"/>
          <w:rtl/>
          <w:lang w:bidi="ar-EG"/>
        </w:rPr>
      </w:pPr>
      <w:r w:rsidRPr="00734466">
        <w:rPr>
          <w:rFonts w:hint="cs"/>
          <w:b/>
          <w:bCs/>
          <w:sz w:val="28"/>
          <w:szCs w:val="28"/>
          <w:rtl/>
          <w:lang w:bidi="ar-EG"/>
        </w:rPr>
        <w:t>أحكام زكاة صور من عروض التجارة المعاصرة</w:t>
      </w:r>
    </w:p>
    <w:p w:rsidR="00415A44" w:rsidRPr="00734466" w:rsidRDefault="00415A44" w:rsidP="00415A44">
      <w:pPr>
        <w:rPr>
          <w:rFonts w:hint="cs"/>
          <w:b/>
          <w:bCs/>
          <w:sz w:val="28"/>
          <w:szCs w:val="28"/>
          <w:rtl/>
          <w:lang w:bidi="ar-EG"/>
        </w:rPr>
      </w:pPr>
      <w:r w:rsidRPr="00734466">
        <w:rPr>
          <w:rFonts w:hint="cs"/>
          <w:b/>
          <w:bCs/>
          <w:sz w:val="28"/>
          <w:szCs w:val="28"/>
          <w:rtl/>
          <w:lang w:bidi="ar-EG"/>
        </w:rPr>
        <w:lastRenderedPageBreak/>
        <w:t>اولا : زكاة سكوك المقرضة</w:t>
      </w:r>
    </w:p>
    <w:p w:rsidR="00415A44" w:rsidRPr="00734466" w:rsidRDefault="00EA69B5" w:rsidP="00415A44">
      <w:pPr>
        <w:rPr>
          <w:rFonts w:hint="cs"/>
          <w:b/>
          <w:bCs/>
          <w:sz w:val="28"/>
          <w:szCs w:val="28"/>
          <w:rtl/>
          <w:lang w:bidi="ar-EG"/>
        </w:rPr>
      </w:pPr>
      <w:r w:rsidRPr="00734466">
        <w:rPr>
          <w:rFonts w:hint="cs"/>
          <w:b/>
          <w:bCs/>
          <w:sz w:val="28"/>
          <w:szCs w:val="28"/>
          <w:rtl/>
          <w:lang w:bidi="ar-EG"/>
        </w:rPr>
        <w:t>تزكى اموال صكوك المقارضة المستوفية لضوابطها الشرعية زكاة عروض التجارة مع توافر شروط الزكاة فيها</w:t>
      </w:r>
    </w:p>
    <w:p w:rsidR="00EA69B5" w:rsidRPr="00734466" w:rsidRDefault="00EA69B5" w:rsidP="00415A44">
      <w:pPr>
        <w:rPr>
          <w:rFonts w:hint="cs"/>
          <w:b/>
          <w:bCs/>
          <w:sz w:val="28"/>
          <w:szCs w:val="28"/>
          <w:rtl/>
          <w:lang w:bidi="ar-EG"/>
        </w:rPr>
      </w:pPr>
      <w:r w:rsidRPr="00734466">
        <w:rPr>
          <w:rFonts w:hint="cs"/>
          <w:b/>
          <w:bCs/>
          <w:sz w:val="28"/>
          <w:szCs w:val="28"/>
          <w:rtl/>
          <w:lang w:bidi="ar-EG"/>
        </w:rPr>
        <w:t>ثانيا : زكاة الاراضى</w:t>
      </w:r>
    </w:p>
    <w:p w:rsidR="00EA69B5" w:rsidRPr="00734466" w:rsidRDefault="00EA69B5" w:rsidP="00415A44">
      <w:pPr>
        <w:rPr>
          <w:rFonts w:hint="cs"/>
          <w:b/>
          <w:bCs/>
          <w:sz w:val="28"/>
          <w:szCs w:val="28"/>
          <w:rtl/>
          <w:lang w:bidi="ar-EG"/>
        </w:rPr>
      </w:pPr>
      <w:r w:rsidRPr="00734466">
        <w:rPr>
          <w:rFonts w:hint="cs"/>
          <w:b/>
          <w:bCs/>
          <w:sz w:val="28"/>
          <w:szCs w:val="28"/>
          <w:rtl/>
          <w:lang w:bidi="ar-EG"/>
        </w:rPr>
        <w:t>الارض إما أن تكون زراعية فيزكى نتاجها زكاة الزروع والثمار او تكون معدة للتجارة فتزكى زكاة عروض التجارة وإن كانت لإيجار فالزكاة فيما يحول عليه الحول من إيرادها مع توافر شروط الزكاة وإن كانت للانتفاع الشخصى كالمشتراه لبناء سكن فيها فلا زكاة فيها</w:t>
      </w:r>
    </w:p>
    <w:p w:rsidR="00EA69B5" w:rsidRPr="00734466" w:rsidRDefault="00EA69B5" w:rsidP="00415A44">
      <w:pPr>
        <w:rPr>
          <w:rFonts w:hint="cs"/>
          <w:b/>
          <w:bCs/>
          <w:sz w:val="28"/>
          <w:szCs w:val="28"/>
          <w:rtl/>
          <w:lang w:bidi="ar-EG"/>
        </w:rPr>
      </w:pPr>
      <w:r w:rsidRPr="00734466">
        <w:rPr>
          <w:rFonts w:hint="cs"/>
          <w:b/>
          <w:bCs/>
          <w:sz w:val="28"/>
          <w:szCs w:val="28"/>
          <w:rtl/>
          <w:lang w:bidi="ar-EG"/>
        </w:rPr>
        <w:t>ثالثا :</w:t>
      </w:r>
    </w:p>
    <w:p w:rsidR="00EA69B5" w:rsidRPr="00734466" w:rsidRDefault="00EA69B5" w:rsidP="00415A44">
      <w:pPr>
        <w:rPr>
          <w:rFonts w:hint="cs"/>
          <w:b/>
          <w:bCs/>
          <w:sz w:val="28"/>
          <w:szCs w:val="28"/>
          <w:rtl/>
          <w:lang w:bidi="ar-EG"/>
        </w:rPr>
      </w:pPr>
      <w:r w:rsidRPr="00734466">
        <w:rPr>
          <w:rFonts w:hint="cs"/>
          <w:b/>
          <w:bCs/>
          <w:sz w:val="28"/>
          <w:szCs w:val="28"/>
          <w:rtl/>
          <w:lang w:bidi="ar-EG"/>
        </w:rPr>
        <w:t>زكاة المواد الخام ( الداخلة فى الصناعة ) والمواد المساعدة</w:t>
      </w:r>
    </w:p>
    <w:p w:rsidR="00EA69B5" w:rsidRPr="00734466" w:rsidRDefault="00734466" w:rsidP="00415A44">
      <w:pPr>
        <w:rPr>
          <w:rFonts w:hint="cs"/>
          <w:b/>
          <w:bCs/>
          <w:sz w:val="28"/>
          <w:szCs w:val="28"/>
          <w:rtl/>
          <w:lang w:bidi="ar-EG"/>
        </w:rPr>
      </w:pPr>
      <w:r w:rsidRPr="00734466">
        <w:rPr>
          <w:rFonts w:hint="cs"/>
          <w:b/>
          <w:bCs/>
          <w:sz w:val="28"/>
          <w:szCs w:val="28"/>
          <w:rtl/>
          <w:lang w:bidi="ar-EG"/>
        </w:rPr>
        <w:t xml:space="preserve">1 </w:t>
      </w:r>
      <w:r w:rsidRPr="00734466">
        <w:rPr>
          <w:b/>
          <w:bCs/>
          <w:sz w:val="28"/>
          <w:szCs w:val="28"/>
          <w:rtl/>
          <w:lang w:bidi="ar-EG"/>
        </w:rPr>
        <w:t>–</w:t>
      </w:r>
      <w:r w:rsidRPr="00734466">
        <w:rPr>
          <w:rFonts w:hint="cs"/>
          <w:b/>
          <w:bCs/>
          <w:sz w:val="28"/>
          <w:szCs w:val="28"/>
          <w:rtl/>
          <w:lang w:bidi="ar-EG"/>
        </w:rPr>
        <w:t>المواد الخام ( المواد الاولية ) المعدة للدخول فى تركيب المادة المصنوعة كالحديد فى صناعة السيارات والزيوت فى صناعة الصابون تجب الزكاة فيها بحسب قيمتها التى يمكن الشراء بها فى نهاية الحول وينطبق هذا أيضا على الح</w:t>
      </w:r>
      <w:r>
        <w:rPr>
          <w:rFonts w:hint="cs"/>
          <w:b/>
          <w:bCs/>
          <w:sz w:val="28"/>
          <w:szCs w:val="28"/>
          <w:rtl/>
          <w:lang w:bidi="ar-EG"/>
        </w:rPr>
        <w:t>ي</w:t>
      </w:r>
      <w:r w:rsidRPr="00734466">
        <w:rPr>
          <w:rFonts w:hint="cs"/>
          <w:b/>
          <w:bCs/>
          <w:sz w:val="28"/>
          <w:szCs w:val="28"/>
          <w:rtl/>
          <w:lang w:bidi="ar-EG"/>
        </w:rPr>
        <w:t>وانات  ( المعدة للتعليب ) والنباتات المعدة للتصنيع</w:t>
      </w:r>
    </w:p>
    <w:p w:rsidR="007742EA" w:rsidRPr="00734466" w:rsidRDefault="00EA69B5" w:rsidP="007742EA">
      <w:pPr>
        <w:rPr>
          <w:rFonts w:hint="cs"/>
          <w:b/>
          <w:bCs/>
          <w:sz w:val="28"/>
          <w:szCs w:val="28"/>
          <w:rtl/>
          <w:lang w:bidi="ar-EG"/>
        </w:rPr>
      </w:pPr>
      <w:r w:rsidRPr="00734466">
        <w:rPr>
          <w:rFonts w:hint="cs"/>
          <w:b/>
          <w:bCs/>
          <w:sz w:val="28"/>
          <w:szCs w:val="28"/>
          <w:rtl/>
          <w:lang w:bidi="ar-EG"/>
        </w:rPr>
        <w:t xml:space="preserve">2 - </w:t>
      </w:r>
      <w:r w:rsidR="006658FE" w:rsidRPr="00734466">
        <w:rPr>
          <w:rFonts w:hint="cs"/>
          <w:b/>
          <w:bCs/>
          <w:sz w:val="28"/>
          <w:szCs w:val="28"/>
          <w:rtl/>
          <w:lang w:bidi="ar-EG"/>
        </w:rPr>
        <w:t xml:space="preserve"> المواد المساعدة التى لا تدخل فى تركيب المادة المصنوعة كالوقود فى الصناعات لا زكاة فيها كالأصول الثابتة</w:t>
      </w:r>
    </w:p>
    <w:p w:rsidR="007742EA" w:rsidRPr="00734466" w:rsidRDefault="007742EA" w:rsidP="007742EA">
      <w:pPr>
        <w:jc w:val="center"/>
        <w:rPr>
          <w:rFonts w:hint="cs"/>
          <w:b/>
          <w:bCs/>
          <w:sz w:val="28"/>
          <w:szCs w:val="28"/>
          <w:rtl/>
          <w:lang w:bidi="ar-EG"/>
        </w:rPr>
      </w:pPr>
      <w:proofErr w:type="gramStart"/>
      <w:r w:rsidRPr="00734466">
        <w:rPr>
          <w:rFonts w:hint="cs"/>
          <w:b/>
          <w:bCs/>
          <w:sz w:val="28"/>
          <w:szCs w:val="28"/>
          <w:rtl/>
          <w:lang w:bidi="ar-EG"/>
        </w:rPr>
        <w:t>رابعا :</w:t>
      </w:r>
      <w:proofErr w:type="gramEnd"/>
      <w:r w:rsidRPr="00734466">
        <w:rPr>
          <w:rFonts w:hint="cs"/>
          <w:b/>
          <w:bCs/>
          <w:sz w:val="28"/>
          <w:szCs w:val="28"/>
          <w:rtl/>
          <w:lang w:bidi="ar-EG"/>
        </w:rPr>
        <w:t xml:space="preserve"> زكاة السلع غير المنتهية الصنع والسلع المصنعة</w:t>
      </w:r>
    </w:p>
    <w:p w:rsidR="00A964EE" w:rsidRPr="00734466" w:rsidRDefault="007742EA" w:rsidP="00A964EE">
      <w:pPr>
        <w:rPr>
          <w:rFonts w:hint="cs"/>
          <w:b/>
          <w:bCs/>
          <w:sz w:val="28"/>
          <w:szCs w:val="28"/>
          <w:rtl/>
          <w:lang w:bidi="ar-EG"/>
        </w:rPr>
      </w:pPr>
      <w:r w:rsidRPr="00734466">
        <w:rPr>
          <w:rFonts w:hint="cs"/>
          <w:b/>
          <w:bCs/>
          <w:sz w:val="28"/>
          <w:szCs w:val="28"/>
          <w:rtl/>
          <w:lang w:bidi="ar-EG"/>
        </w:rPr>
        <w:t xml:space="preserve">تجب الزكاة فى السلع المصنعة وفى السلع غير منتهية الصنع زكاة عروض التجارة بحسب قيمتها فى حالتها الراهنة فى نهاية الحول </w:t>
      </w:r>
    </w:p>
    <w:p w:rsidR="007742EA" w:rsidRPr="00734466" w:rsidRDefault="007742EA" w:rsidP="00A964EE">
      <w:pPr>
        <w:rPr>
          <w:rFonts w:hint="cs"/>
          <w:b/>
          <w:bCs/>
          <w:sz w:val="28"/>
          <w:szCs w:val="28"/>
          <w:rtl/>
          <w:lang w:bidi="ar-EG"/>
        </w:rPr>
      </w:pPr>
      <w:r w:rsidRPr="00734466">
        <w:rPr>
          <w:rFonts w:hint="cs"/>
          <w:b/>
          <w:bCs/>
          <w:sz w:val="28"/>
          <w:szCs w:val="28"/>
          <w:rtl/>
          <w:lang w:bidi="ar-EG"/>
        </w:rPr>
        <w:t>خامسا :اجتماع سبب آخر للزكاة مع عروض التجارة</w:t>
      </w:r>
    </w:p>
    <w:p w:rsidR="007742EA" w:rsidRPr="00734466" w:rsidRDefault="007742EA" w:rsidP="00A964EE">
      <w:pPr>
        <w:rPr>
          <w:rFonts w:hint="cs"/>
          <w:b/>
          <w:bCs/>
          <w:sz w:val="28"/>
          <w:szCs w:val="28"/>
          <w:rtl/>
          <w:lang w:bidi="ar-EG"/>
        </w:rPr>
      </w:pPr>
      <w:r w:rsidRPr="00734466">
        <w:rPr>
          <w:rFonts w:hint="cs"/>
          <w:b/>
          <w:bCs/>
          <w:sz w:val="28"/>
          <w:szCs w:val="28"/>
          <w:rtl/>
          <w:lang w:bidi="ar-EG"/>
        </w:rPr>
        <w:t>إذا اجتمع مع عروض التجارة سبب لآخر للزكاة كا لسوائم او الزروع تزكى زكاة عروض التجارة</w:t>
      </w:r>
    </w:p>
    <w:p w:rsidR="007742EA" w:rsidRPr="00734466" w:rsidRDefault="007742EA" w:rsidP="00734466">
      <w:pPr>
        <w:jc w:val="center"/>
        <w:rPr>
          <w:rFonts w:hint="cs"/>
          <w:b/>
          <w:bCs/>
          <w:sz w:val="28"/>
          <w:szCs w:val="28"/>
          <w:rtl/>
          <w:lang w:bidi="ar-EG"/>
        </w:rPr>
      </w:pPr>
      <w:r w:rsidRPr="00734466">
        <w:rPr>
          <w:rFonts w:hint="cs"/>
          <w:b/>
          <w:bCs/>
          <w:sz w:val="28"/>
          <w:szCs w:val="28"/>
          <w:rtl/>
          <w:lang w:bidi="ar-EG"/>
        </w:rPr>
        <w:t>سادسا : زكاة المبيع فى مدة الخيار</w:t>
      </w:r>
    </w:p>
    <w:p w:rsidR="007742EA" w:rsidRPr="00734466" w:rsidRDefault="007742EA" w:rsidP="00A964EE">
      <w:pPr>
        <w:rPr>
          <w:rFonts w:hint="cs"/>
          <w:b/>
          <w:bCs/>
          <w:sz w:val="28"/>
          <w:szCs w:val="28"/>
          <w:rtl/>
          <w:lang w:bidi="ar-EG"/>
        </w:rPr>
      </w:pPr>
      <w:r w:rsidRPr="00734466">
        <w:rPr>
          <w:rFonts w:hint="cs"/>
          <w:b/>
          <w:bCs/>
          <w:sz w:val="28"/>
          <w:szCs w:val="28"/>
          <w:rtl/>
          <w:lang w:bidi="ar-EG"/>
        </w:rPr>
        <w:t>زكاة المبيع فى مدة الخيار على مالكه</w:t>
      </w:r>
    </w:p>
    <w:p w:rsidR="007742EA" w:rsidRPr="00734466" w:rsidRDefault="007742EA" w:rsidP="00734466">
      <w:pPr>
        <w:jc w:val="center"/>
        <w:rPr>
          <w:rFonts w:hint="cs"/>
          <w:b/>
          <w:bCs/>
          <w:sz w:val="28"/>
          <w:szCs w:val="28"/>
          <w:rtl/>
          <w:lang w:bidi="ar-EG"/>
        </w:rPr>
      </w:pPr>
      <w:r w:rsidRPr="00734466">
        <w:rPr>
          <w:rFonts w:hint="cs"/>
          <w:b/>
          <w:bCs/>
          <w:sz w:val="28"/>
          <w:szCs w:val="28"/>
          <w:rtl/>
          <w:lang w:bidi="ar-EG"/>
        </w:rPr>
        <w:t>سابعا : زكاة السلم</w:t>
      </w:r>
    </w:p>
    <w:p w:rsidR="007742EA" w:rsidRPr="00734466" w:rsidRDefault="007742EA" w:rsidP="00A964EE">
      <w:pPr>
        <w:rPr>
          <w:rFonts w:hint="cs"/>
          <w:b/>
          <w:bCs/>
          <w:sz w:val="28"/>
          <w:szCs w:val="28"/>
          <w:rtl/>
          <w:lang w:bidi="ar-EG"/>
        </w:rPr>
      </w:pPr>
      <w:r w:rsidRPr="00734466">
        <w:rPr>
          <w:rFonts w:hint="cs"/>
          <w:b/>
          <w:bCs/>
          <w:sz w:val="28"/>
          <w:szCs w:val="28"/>
          <w:rtl/>
          <w:lang w:bidi="ar-EG"/>
        </w:rPr>
        <w:t>زكاة الثمن فى السلم على البائع  ( المسلم ) ويعتبر الحول من تاريخ قبضه الثمن وأما المبيع ( المسلم به ) فزكاته قبل قبضه زكاة الديون وبعد القبض يزكى زكاة عروض تجارة إذا كان للتجارة</w:t>
      </w:r>
    </w:p>
    <w:p w:rsidR="007742EA" w:rsidRPr="00734466" w:rsidRDefault="007742EA" w:rsidP="00734466">
      <w:pPr>
        <w:jc w:val="center"/>
        <w:rPr>
          <w:rFonts w:hint="cs"/>
          <w:b/>
          <w:bCs/>
          <w:sz w:val="28"/>
          <w:szCs w:val="28"/>
          <w:rtl/>
          <w:lang w:bidi="ar-EG"/>
        </w:rPr>
      </w:pPr>
      <w:r w:rsidRPr="00734466">
        <w:rPr>
          <w:rFonts w:hint="cs"/>
          <w:b/>
          <w:bCs/>
          <w:sz w:val="28"/>
          <w:szCs w:val="28"/>
          <w:rtl/>
          <w:lang w:bidi="ar-EG"/>
        </w:rPr>
        <w:t>ثامنا : زكاة الاستصناع</w:t>
      </w:r>
    </w:p>
    <w:p w:rsidR="007742EA" w:rsidRPr="00734466" w:rsidRDefault="007742EA" w:rsidP="00A964EE">
      <w:pPr>
        <w:rPr>
          <w:rFonts w:hint="cs"/>
          <w:b/>
          <w:bCs/>
          <w:sz w:val="28"/>
          <w:szCs w:val="28"/>
          <w:lang w:bidi="ar-EG"/>
        </w:rPr>
      </w:pPr>
      <w:r w:rsidRPr="00734466">
        <w:rPr>
          <w:rFonts w:hint="cs"/>
          <w:b/>
          <w:bCs/>
          <w:sz w:val="28"/>
          <w:szCs w:val="28"/>
          <w:rtl/>
          <w:lang w:bidi="ar-EG"/>
        </w:rPr>
        <w:lastRenderedPageBreak/>
        <w:t>يجرى فى زكاة الاستصناع ما يجرى فى زكاة السلم</w:t>
      </w:r>
    </w:p>
    <w:sectPr w:rsidR="007742EA" w:rsidRPr="00734466"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64EE"/>
    <w:rsid w:val="00002F2C"/>
    <w:rsid w:val="0000347A"/>
    <w:rsid w:val="000039E6"/>
    <w:rsid w:val="0001226F"/>
    <w:rsid w:val="00013C01"/>
    <w:rsid w:val="00014BCE"/>
    <w:rsid w:val="0001537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4735"/>
    <w:rsid w:val="00075D7C"/>
    <w:rsid w:val="000772A1"/>
    <w:rsid w:val="00080D81"/>
    <w:rsid w:val="00081FFA"/>
    <w:rsid w:val="00084A23"/>
    <w:rsid w:val="00085D1E"/>
    <w:rsid w:val="00086F20"/>
    <w:rsid w:val="0008746E"/>
    <w:rsid w:val="00087C0F"/>
    <w:rsid w:val="0009305D"/>
    <w:rsid w:val="000932F1"/>
    <w:rsid w:val="00094BB2"/>
    <w:rsid w:val="00095FC6"/>
    <w:rsid w:val="00096D82"/>
    <w:rsid w:val="000977AE"/>
    <w:rsid w:val="000A025F"/>
    <w:rsid w:val="000A06BB"/>
    <w:rsid w:val="000A2D8F"/>
    <w:rsid w:val="000A6C9F"/>
    <w:rsid w:val="000A7D53"/>
    <w:rsid w:val="000A7E8F"/>
    <w:rsid w:val="000B63BF"/>
    <w:rsid w:val="000B67D4"/>
    <w:rsid w:val="000C0F30"/>
    <w:rsid w:val="000C1776"/>
    <w:rsid w:val="000C33C6"/>
    <w:rsid w:val="000C3964"/>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3E15"/>
    <w:rsid w:val="001C43BA"/>
    <w:rsid w:val="001D34DC"/>
    <w:rsid w:val="001D59C2"/>
    <w:rsid w:val="001D64DA"/>
    <w:rsid w:val="001E63F5"/>
    <w:rsid w:val="001E6EC3"/>
    <w:rsid w:val="001F1D8C"/>
    <w:rsid w:val="001F2A40"/>
    <w:rsid w:val="00201431"/>
    <w:rsid w:val="00201526"/>
    <w:rsid w:val="002017B5"/>
    <w:rsid w:val="002051A4"/>
    <w:rsid w:val="00205F35"/>
    <w:rsid w:val="00207387"/>
    <w:rsid w:val="00210D0A"/>
    <w:rsid w:val="0021296A"/>
    <w:rsid w:val="00221587"/>
    <w:rsid w:val="00221D0E"/>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112"/>
    <w:rsid w:val="00254DE2"/>
    <w:rsid w:val="002611CD"/>
    <w:rsid w:val="00261C21"/>
    <w:rsid w:val="00264B85"/>
    <w:rsid w:val="002651FB"/>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F32"/>
    <w:rsid w:val="00294D92"/>
    <w:rsid w:val="002968DE"/>
    <w:rsid w:val="00296F17"/>
    <w:rsid w:val="002A09FB"/>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33C9"/>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0E8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482"/>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5A44"/>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84C93"/>
    <w:rsid w:val="004910C4"/>
    <w:rsid w:val="0049505F"/>
    <w:rsid w:val="00496271"/>
    <w:rsid w:val="00496450"/>
    <w:rsid w:val="004968EF"/>
    <w:rsid w:val="00497D18"/>
    <w:rsid w:val="004A2216"/>
    <w:rsid w:val="004A5783"/>
    <w:rsid w:val="004A75FB"/>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47DFD"/>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625E"/>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3169"/>
    <w:rsid w:val="005E34FF"/>
    <w:rsid w:val="005E46F5"/>
    <w:rsid w:val="005E5597"/>
    <w:rsid w:val="005E6977"/>
    <w:rsid w:val="005E7238"/>
    <w:rsid w:val="005E75CC"/>
    <w:rsid w:val="005F1AB6"/>
    <w:rsid w:val="005F3D15"/>
    <w:rsid w:val="005F6AF3"/>
    <w:rsid w:val="00605067"/>
    <w:rsid w:val="00605427"/>
    <w:rsid w:val="00605D04"/>
    <w:rsid w:val="00611320"/>
    <w:rsid w:val="00611841"/>
    <w:rsid w:val="00611BD7"/>
    <w:rsid w:val="0061604A"/>
    <w:rsid w:val="00616512"/>
    <w:rsid w:val="006169D6"/>
    <w:rsid w:val="006169D9"/>
    <w:rsid w:val="00617D1F"/>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7BE"/>
    <w:rsid w:val="006566C0"/>
    <w:rsid w:val="00656B36"/>
    <w:rsid w:val="006574E3"/>
    <w:rsid w:val="0066123C"/>
    <w:rsid w:val="00662373"/>
    <w:rsid w:val="00664CA6"/>
    <w:rsid w:val="006658FE"/>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4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2EA"/>
    <w:rsid w:val="00774D8F"/>
    <w:rsid w:val="00777C76"/>
    <w:rsid w:val="00780473"/>
    <w:rsid w:val="00780DC6"/>
    <w:rsid w:val="00781C40"/>
    <w:rsid w:val="00782488"/>
    <w:rsid w:val="00786626"/>
    <w:rsid w:val="00787E63"/>
    <w:rsid w:val="007901C7"/>
    <w:rsid w:val="00791810"/>
    <w:rsid w:val="00792DBF"/>
    <w:rsid w:val="0079599A"/>
    <w:rsid w:val="007A29B8"/>
    <w:rsid w:val="007A4607"/>
    <w:rsid w:val="007B0CF1"/>
    <w:rsid w:val="007B4379"/>
    <w:rsid w:val="007B4793"/>
    <w:rsid w:val="007B5BDF"/>
    <w:rsid w:val="007B67CC"/>
    <w:rsid w:val="007B732E"/>
    <w:rsid w:val="007B7CC3"/>
    <w:rsid w:val="007C18DA"/>
    <w:rsid w:val="007C355B"/>
    <w:rsid w:val="007C48D2"/>
    <w:rsid w:val="007C4A43"/>
    <w:rsid w:val="007C5BC5"/>
    <w:rsid w:val="007C6C0F"/>
    <w:rsid w:val="007D1652"/>
    <w:rsid w:val="007D3C1F"/>
    <w:rsid w:val="007D464C"/>
    <w:rsid w:val="007D663D"/>
    <w:rsid w:val="007E019F"/>
    <w:rsid w:val="007E2F4D"/>
    <w:rsid w:val="007E3BA3"/>
    <w:rsid w:val="007E5FED"/>
    <w:rsid w:val="007E73F9"/>
    <w:rsid w:val="007E7B99"/>
    <w:rsid w:val="007F0A77"/>
    <w:rsid w:val="007F273F"/>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9B9"/>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1B36"/>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D07A9"/>
    <w:rsid w:val="009D191A"/>
    <w:rsid w:val="009D19AB"/>
    <w:rsid w:val="009D246A"/>
    <w:rsid w:val="009D4022"/>
    <w:rsid w:val="009D6434"/>
    <w:rsid w:val="009E2463"/>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964EE"/>
    <w:rsid w:val="00AA12EF"/>
    <w:rsid w:val="00AA294D"/>
    <w:rsid w:val="00AA39F6"/>
    <w:rsid w:val="00AA467E"/>
    <w:rsid w:val="00AA4D2E"/>
    <w:rsid w:val="00AA5536"/>
    <w:rsid w:val="00AA615B"/>
    <w:rsid w:val="00AB0422"/>
    <w:rsid w:val="00AB0755"/>
    <w:rsid w:val="00AC02DC"/>
    <w:rsid w:val="00AC0E93"/>
    <w:rsid w:val="00AC55EA"/>
    <w:rsid w:val="00AC68F9"/>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2F12"/>
    <w:rsid w:val="00BE44DB"/>
    <w:rsid w:val="00BE5F6B"/>
    <w:rsid w:val="00BE7DBC"/>
    <w:rsid w:val="00BF0D75"/>
    <w:rsid w:val="00BF4DE1"/>
    <w:rsid w:val="00C00404"/>
    <w:rsid w:val="00C01225"/>
    <w:rsid w:val="00C012C9"/>
    <w:rsid w:val="00C04C24"/>
    <w:rsid w:val="00C0615A"/>
    <w:rsid w:val="00C06322"/>
    <w:rsid w:val="00C07320"/>
    <w:rsid w:val="00C1059F"/>
    <w:rsid w:val="00C1126D"/>
    <w:rsid w:val="00C126DF"/>
    <w:rsid w:val="00C137A8"/>
    <w:rsid w:val="00C14E62"/>
    <w:rsid w:val="00C15589"/>
    <w:rsid w:val="00C165C7"/>
    <w:rsid w:val="00C22482"/>
    <w:rsid w:val="00C22EE7"/>
    <w:rsid w:val="00C243B4"/>
    <w:rsid w:val="00C2467E"/>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345E"/>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3562"/>
    <w:rsid w:val="00DB4D30"/>
    <w:rsid w:val="00DB685C"/>
    <w:rsid w:val="00DB729B"/>
    <w:rsid w:val="00DB773C"/>
    <w:rsid w:val="00DB7EC6"/>
    <w:rsid w:val="00DC27D6"/>
    <w:rsid w:val="00DC6003"/>
    <w:rsid w:val="00DC70AA"/>
    <w:rsid w:val="00DC7187"/>
    <w:rsid w:val="00DC75E6"/>
    <w:rsid w:val="00DC7EE5"/>
    <w:rsid w:val="00DD4430"/>
    <w:rsid w:val="00DD7573"/>
    <w:rsid w:val="00DE215B"/>
    <w:rsid w:val="00DE23C0"/>
    <w:rsid w:val="00DE6D33"/>
    <w:rsid w:val="00DE6D3C"/>
    <w:rsid w:val="00DF4176"/>
    <w:rsid w:val="00DF4407"/>
    <w:rsid w:val="00DF55FD"/>
    <w:rsid w:val="00DF5643"/>
    <w:rsid w:val="00DF6304"/>
    <w:rsid w:val="00DF67E3"/>
    <w:rsid w:val="00DF6E27"/>
    <w:rsid w:val="00DF7C39"/>
    <w:rsid w:val="00E0050D"/>
    <w:rsid w:val="00E03AD3"/>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121E"/>
    <w:rsid w:val="00E21DA9"/>
    <w:rsid w:val="00E22D6F"/>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69B5"/>
    <w:rsid w:val="00EA7F78"/>
    <w:rsid w:val="00EB0027"/>
    <w:rsid w:val="00EB20AB"/>
    <w:rsid w:val="00EB437E"/>
    <w:rsid w:val="00EB4C39"/>
    <w:rsid w:val="00EC0248"/>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04DBB"/>
    <w:rsid w:val="00F10067"/>
    <w:rsid w:val="00F12FC0"/>
    <w:rsid w:val="00F14031"/>
    <w:rsid w:val="00F146D3"/>
    <w:rsid w:val="00F154AA"/>
    <w:rsid w:val="00F15BE7"/>
    <w:rsid w:val="00F1635E"/>
    <w:rsid w:val="00F24455"/>
    <w:rsid w:val="00F248CF"/>
    <w:rsid w:val="00F24D72"/>
    <w:rsid w:val="00F3500A"/>
    <w:rsid w:val="00F35175"/>
    <w:rsid w:val="00F3627B"/>
    <w:rsid w:val="00F36808"/>
    <w:rsid w:val="00F37712"/>
    <w:rsid w:val="00F378C5"/>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706C6"/>
    <w:rsid w:val="00F72795"/>
    <w:rsid w:val="00F7549C"/>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895</Words>
  <Characters>5107</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2016-12-31T12:32:00Z</dcterms:created>
  <dcterms:modified xsi:type="dcterms:W3CDTF">2016-12-31T15:20:00Z</dcterms:modified>
</cp:coreProperties>
</file>