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5B" w:rsidRDefault="007C355B">
      <w:pPr>
        <w:rPr>
          <w:rFonts w:hint="cs"/>
          <w:rtl/>
          <w:lang w:bidi="ar-EG"/>
        </w:rPr>
      </w:pPr>
    </w:p>
    <w:p w:rsidR="00A7332F" w:rsidRDefault="00A7332F">
      <w:pPr>
        <w:rPr>
          <w:rFonts w:hint="cs"/>
          <w:rtl/>
          <w:lang w:bidi="ar-EG"/>
        </w:rPr>
      </w:pPr>
    </w:p>
    <w:p w:rsidR="00A7332F" w:rsidRPr="00A7332F" w:rsidRDefault="00A7332F" w:rsidP="00A7332F">
      <w:pPr>
        <w:jc w:val="center"/>
        <w:rPr>
          <w:rFonts w:ascii="Verdana" w:hAnsi="Verdana" w:hint="cs"/>
          <w:color w:val="FF0000"/>
          <w:sz w:val="32"/>
          <w:szCs w:val="32"/>
          <w:rtl/>
        </w:rPr>
      </w:pPr>
      <w:r w:rsidRPr="00A7332F">
        <w:rPr>
          <w:rStyle w:val="a3"/>
          <w:rFonts w:ascii="Verdana" w:hAnsi="Verdana"/>
          <w:color w:val="FF0000"/>
          <w:sz w:val="32"/>
          <w:szCs w:val="32"/>
          <w:shd w:val="clear" w:color="auto" w:fill="FFFFFF"/>
          <w:rtl/>
        </w:rPr>
        <w:t xml:space="preserve">حكم أخذ التبرعات من جهات مشبوهة وبيان </w:t>
      </w:r>
      <w:proofErr w:type="spellStart"/>
      <w:r w:rsidRPr="00A7332F">
        <w:rPr>
          <w:rStyle w:val="a3"/>
          <w:rFonts w:ascii="Verdana" w:hAnsi="Verdana"/>
          <w:color w:val="FF0000"/>
          <w:sz w:val="32"/>
          <w:szCs w:val="32"/>
          <w:shd w:val="clear" w:color="auto" w:fill="FFFFFF"/>
          <w:rtl/>
        </w:rPr>
        <w:t>مصارفها،</w:t>
      </w:r>
      <w:proofErr w:type="spellEnd"/>
      <w:r w:rsidRPr="00A7332F">
        <w:rPr>
          <w:rStyle w:val="a3"/>
          <w:rFonts w:ascii="Verdana" w:hAnsi="Verdana"/>
          <w:color w:val="FF0000"/>
          <w:sz w:val="32"/>
          <w:szCs w:val="32"/>
          <w:shd w:val="clear" w:color="auto" w:fill="FFFFFF"/>
          <w:rtl/>
        </w:rPr>
        <w:t xml:space="preserve"> وعموم التصرف فيها</w:t>
      </w:r>
    </w:p>
    <w:p w:rsidR="00A7332F" w:rsidRDefault="00A7332F">
      <w:pPr>
        <w:rPr>
          <w:rFonts w:hint="cs"/>
          <w:lang w:bidi="ar-EG"/>
        </w:rPr>
      </w:pP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الخلاصة الحكمية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يجوز قبول التبرع من الأفراد أو المؤسسات أو الحكومات،مسلمة كانت أو غير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مسلمة،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حتى لو غلب على ظننا أنها أموال غير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مشروعة،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إلا إذا كانت محرمة العين مثل الخمر والخنزير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ويستثنى من القبول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كذلك: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إذا أدى ذلك إلى إضعاف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المسلمين،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وتغير ولائهم للإسلام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لا مانع من أخذ نسبة معينة للقائمين بأعمال الإغاثة بالقدر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الشرعي،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مع مراقبة ذلك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الأصل: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عدم جواز صرف ما عُيِّن لجهة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الجهات؛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مراعاة وتنفيذا لأمر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المتبرع،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إلا إذا حدث في بعض المسلمين ضرورة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قصوى،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 يمكن تلافيها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&lt;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القرارات،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والتوصيات،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والبحوث الصادرة من المجامع واللجان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الفقهية،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والهيئات الشرعية بخصوص هذا الموضوع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&lt;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أولا: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قرار مجلس المجمع الفقهي الإسلامي برابطة العالم الإسلامي في دورته العاشرة المنعقدة في مكة المكرمة في الفترة من يوم السبت 24 صفر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1408هـ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الموافق 17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أكتوبر1987م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إلى يوم الأربعاء 28/2/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1408هـ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الموافق 21/10/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1987م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قد اطلع على السؤالين المقدمين من لجنة الإغاثة الدولية الإسلامية بأمريكا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الشمالية،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وهما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1-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السؤال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الأول: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هل يجوز أخذ التبرعات من غير المسلمين؟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2-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السؤال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الثاني: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هل يُعطى القائمون بالعمل نسبة من الدخل لا تزيد عن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15%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لغرض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المعيشة،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ومتابعة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العمل؟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وبعد تداول الرأي حيال ذلك قرر المجلس ما يلي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بالنسبة للسؤال الأول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إذا كانت الإعانة بالأموال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فقط،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وكان جانبهم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مأمونا،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ولم يكن في أخذها ضرر يلحق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بالمسلمين؛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بأن ينفذوا لهم أغراضا في غير صالح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المسلمين،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يستذلوهم بهذه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الإعانة،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وكانت خالية من ذلك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كله،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وإنما هي مجرد مساعدة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وإعانة؛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فلا يرى المجلس مانعا من قبولها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فقد صح أن النبي 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صلى الله عليه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وسلم"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  خرج إلى بني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النضير-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وهم يهود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معاهدون-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ليستعينهم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 دية ابن الحضرمي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كما قرر المجلس بالنسبة للسؤال الثاني ما يلي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أنه لا مانع من أخذ نسبة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معينة،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إلا أنه يرى أن لا تحدد تلك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النسبة،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وإنما تكون أجرة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المثل،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أقل من أجرة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المثل،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lastRenderedPageBreak/>
        <w:t xml:space="preserve">وتُدفع لهم بقدر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عملهم،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لأن هذا المال إنما هو لإعانة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المنكوبين،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وإغاثة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الملهوفين،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فلا يجوز صرفه إلا لمن بذل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أجله،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واتصف بالوصف الذي بُذل هذا المال من أجل الاتصاف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وأما العامل عليه فإنه يُعطى مقدارَ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عمله،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كما جاز ذلك في الأخذ من الزكاة المفروضة للعاملين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عليها،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وذلك بعد التأكد من أنه لا يوجد أشخاص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يمكن أن يقوموا بهذا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العمل-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متبرعين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كما أنه بناء على ما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تقدم،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فإنه لا بد من أن يقدر القائمون على أمر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الجمعيات،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والمؤسسات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الإسلامية،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حاجة أولئك العاملين إلى المال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المذكور،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يوكل ذلك إليهم أنفسهم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ويحدد ذلك من قبل مجالس الإدارة في الجمعيات والمؤسسات الإسلامية أو من قبل الجمعيات العمومية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حسب نظام تلك الجمعيات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انتهى القرار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&lt;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ثانيا: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ومثل القرار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السابق: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قرار المجلس الأوروبي للإفتاء والبحوث المنعقد في محرم عام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1421هـ،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حول حكم قبول التبرع في الأموال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المشبوهة،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وفيه أيضا زيادة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مهمة،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وهي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في حال حصول التبرع من غير المسلمين يستثنى من القبول حالتان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الأولى: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إذا كان هذا التبرع يؤدي إلى إضعاف ولاء المسلم للإسلام وأهله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الثانية: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إذا كان هذا التبرع مشروطا بما يضر مصالح المسلمين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انتهى القرار مختصرا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&lt;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ثالثا: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قرار مجلس المجمع الفقهي الإسلامي برابطة العالم الإسلامي في دورته العاشرة المنعقدة في مكة المكرمة في الفترة من يوم السبت 24 صفر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1408هـ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الموافق 17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أكتوبر1987م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إلى يوم الأربعاء 28/2/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1408هـ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الموافق 21/10/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1987م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حول الأسئلة الواردة التالية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أولا: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هل يمكن للرابطة أن تصرف من التبرعات التي يخصصها أصحابها لجهة معينة على أجور العاملين في جمع وتنظيم 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التبرعات،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وتسليمها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لأصحابها،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وذلك ما من شأنه أن يساعد على توصيل هذه التبرعات للمستفيدين...الخ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الجواب: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يقرر المجمع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الفقهي: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بأنه يجوز للرابطة أن تدفع من 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التبرعات،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النفقات التي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تلزم،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لإيصال هذه التبرعات إلى من خُصِّصَت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والجهات المعينة لصرفها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فيها،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سواء من ذلك رواتب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الموظفين،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أجور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العمال،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نفقات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الشحن،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تذاكر المسافرين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لمصلحتها،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غير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ذلك،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مما لا يمكن بدونه وصول هذه التبرعات إلى أصحابها المخصصة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وهذه النفقات وإن كانت من أموالٍ دُفِعَت زكاةً فهؤلاء يُعتبرون من جباتها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وعُمَّالها،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وإن كانت من صدقاتٍ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مطلقةً،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وهباتٍ،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فَمِقيْسَةٌ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عليها من بابِ أَوْلى. ولكن يجب أن يلاحظ في هذه النفقات أمران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الأول: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أن تكون بقدر العمل الذي يقوم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الموظف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العامل،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وبقدر النفقات الضرورية لصالح أعمال هذه التبرعات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الثاني: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أن تكون هذه الأجورُ والنفقاتُ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مؤقتة،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أموال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التبرعات،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فلا يُرْصَدُ منها لعملٍ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غيره،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يستمر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الموظف،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العامل يتقاضى رواتبه ومكافأته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منها،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بعد انتهاء أعماله. والله الموفق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ثانيا: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هل يمكن للرابطة أن تصرف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التبرعات،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التي خصصها أصحابها لجهة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معينة،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سواء كانت زكاة،أو غيرها،على بعض الحالات الطارئة التي تحل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بالمسلمين: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كالكوارث،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 وقت يكون المنكوبون فيه أشد حاجة من أولئك المتبرع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لهم؟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lastRenderedPageBreak/>
        <w:t>الجواب</w:t>
      </w:r>
      <w:r>
        <w:rPr>
          <w:rStyle w:val="a3"/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الأصل: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عدم جواز صرف ما عين لجهة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الجهات،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فرد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الأفراد،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لا يعدل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غيره،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لما في ذلك من مخالفة لنص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المتبرع،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والمنفق،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ومقصده،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ولما فيه من الظلم للمقصود بالهبة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الصدقة،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فيجب صرفه فيما عينه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المنفق،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مراعاة وتنفيذا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لأمره،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وإيصالا للحق على صاحبه. وهذا شبيه بما نص عليه العلماء رحمهم الله في كتاب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الوقف/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باب الوصايا التي توقف أو يوصى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لجهة معينة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ولكن يستثنى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ذلك: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إذا حدث في بعض المسلمين ضرورة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قصوى،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 يمكن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تلافيها،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بدون ذلك فإنه لا مانع شرعا من جواز صرف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ذلك،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فقد أباح الله تعالى للمضطر أكل لحم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الميتة،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كما أباح الانتفاع بمال الغير بغير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إذنه،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ولكن يعتبر هذا التصرف بحال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الضرورة،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والتي تحدد الضرورة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هنا،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هي رابطة العالم الإسلامي والله الموفق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</w:rPr>
        <w:t xml:space="preserve">-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ثالثا: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التبرعات التي تقدم إلى الرابطة لرعاية أيتام المسلمين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العالم،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ولا يوجد من يتبرع بالقيام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وليس في الرابطة بند الإنفاق على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مصالحها،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فهل يمكن أن تقوم الرابطة بتوظيف أشخاص من 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التبرعات،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لرعاية برنامج 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التبرعات،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إداريا،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ومتابعة وصول هذه التبرعات إلى الملاجئ المتناثرة في أنحاء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العالم؟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الجواب: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 مانع شرعا من أن تنفق الرابطة على جمع 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التبرعات،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وترتيبها،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والقيام بأعمالها الإدارية من هذه الأموال المتبرع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لصالح أيتام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المسلمين،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العالم،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لأن هذا من خدمة هذا العمل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الجليل،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ومصلحته،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وهو وسيلة إلى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بقائه،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واستمراره،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وإيصال إلى هؤلاء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المستضعفين،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ولكن يجب أن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يلاحظ: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أن تكون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الرواتب،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المكافآت بقدر حاجة العمل الذي يقوم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الموظف،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العامل،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لا يوجد بالرابطة موظفون يقومون بهذا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العمل،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كما أنه لا يوجد من يتبرع بالقيام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ويجب أن تكون النفقات التي يترتب عليها إيصال هذه التبرعات إليهم بقدر الأعمال التي تقدم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لصالحهم،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فأما زيادة الإنفاق من هذه التبرعات على الأعمال التي في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صالحهم؛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فقد قال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{وَلَا تَقْرَبُوا مَالَ الْيَتِيمِ إِلَّا بِالَّتِي هِيَ أَحْسَنُ حَتَّى يَبْلُغَ أَشُدَّهُ  وَأَوْفُوا بِالْعَهْدِ  إِنَّ الْعَهْدَ كَانَ مَسْئُولًا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>(الإسراء:34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وغيرها من الآيات. وأما جواز الإنفاق على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مصالحهم،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التبرعات المخصصة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فقد يشمله قوله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تعالى: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{وَمَن كَانَ غَنِيًّا فَلْيَسْتَعْفِفْ  وَمَن كَانَ فَقِيرًا فَلْيَأْكُلْ بِالْمَعْرُوفِ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}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>(النساء:6</w:t>
      </w:r>
      <w:r>
        <w:rPr>
          <w:rStyle w:val="a3"/>
          <w:rFonts w:ascii="Verdana" w:hAnsi="Verdana"/>
          <w:color w:val="000000"/>
          <w:shd w:val="clear" w:color="auto" w:fill="FFFFFF"/>
        </w:rPr>
        <w:t>).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رابعا: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يرد إلى الرابطة تبرعات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عينية،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 يصلح أن تعطى لأي جهة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الجهات؛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إما لعدم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فائدتها،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وإما لأنها عرضة للعطب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السريع،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لعدم انتفاعهم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. فهل يمكن للرابطة بيع 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الأشياء،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واستبدالها بأشياء أخرى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تنفعهم؟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الجواب: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لا يرى المجمع مانعا من بيع هذه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العروض: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مأكولات،أو،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مشروبات،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عروض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غيرها،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دام أنها لا تتحمل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البقاء،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أنها غير صالحة لمن يتبرع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وأن يستبدل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بها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غيرها،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ما دام ذلك يحقق المصلحة للمتبرع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لهم،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والفقهاء رحمهم الله تعالى خيروا الملتقط أن يتصرف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باللقطة،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التي يخشى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فسادها،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الدابة الملتَقَطَة التي تحتاج إلى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نفقة،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أن يعمل الملتَقِطُ ما فيه الأصلح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لصاحبها: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من إنفاقها على نفسه واحتساب قيمتها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لصاحبها،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أو بيعها أو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إبقائها،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وهذا التخيير لا يرجع إلى رغبة المتولي لهذه الأمور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ومشيئته،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وإنما يرجع إلى مراعاة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المصلحة،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لصاحب </w:t>
      </w:r>
      <w:proofErr w:type="spellStart"/>
      <w:r>
        <w:rPr>
          <w:rStyle w:val="a3"/>
          <w:rFonts w:ascii="Verdana" w:hAnsi="Verdana"/>
          <w:color w:val="000000"/>
          <w:shd w:val="clear" w:color="auto" w:fill="FFFFFF"/>
          <w:rtl/>
        </w:rPr>
        <w:t>الشيء،</w:t>
      </w:r>
      <w:proofErr w:type="spellEnd"/>
      <w:r>
        <w:rPr>
          <w:rStyle w:val="a3"/>
          <w:rFonts w:ascii="Verdana" w:hAnsi="Verdana"/>
          <w:color w:val="000000"/>
          <w:shd w:val="clear" w:color="auto" w:fill="FFFFFF"/>
          <w:rtl/>
        </w:rPr>
        <w:t xml:space="preserve"> والله أعلم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a3"/>
          <w:rFonts w:ascii="Verdana" w:hAnsi="Verdana"/>
          <w:color w:val="000000"/>
          <w:shd w:val="clear" w:color="auto" w:fill="FFFFFF"/>
          <w:rtl/>
        </w:rPr>
        <w:t>انتهى القرار</w:t>
      </w:r>
      <w:r>
        <w:rPr>
          <w:rStyle w:val="a3"/>
          <w:rFonts w:ascii="Verdana" w:hAnsi="Verdana"/>
          <w:color w:val="000000"/>
          <w:shd w:val="clear" w:color="auto" w:fill="FFFFFF"/>
        </w:rPr>
        <w:t>.</w:t>
      </w:r>
    </w:p>
    <w:sectPr w:rsidR="00A7332F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332F"/>
    <w:rsid w:val="00002F2C"/>
    <w:rsid w:val="0000347A"/>
    <w:rsid w:val="000039E6"/>
    <w:rsid w:val="0001226F"/>
    <w:rsid w:val="00013C01"/>
    <w:rsid w:val="00014BCE"/>
    <w:rsid w:val="0001537C"/>
    <w:rsid w:val="0002029C"/>
    <w:rsid w:val="000203C0"/>
    <w:rsid w:val="0002149C"/>
    <w:rsid w:val="000224BD"/>
    <w:rsid w:val="00025A26"/>
    <w:rsid w:val="00027215"/>
    <w:rsid w:val="000309E5"/>
    <w:rsid w:val="00032AC0"/>
    <w:rsid w:val="0003309E"/>
    <w:rsid w:val="000330D6"/>
    <w:rsid w:val="000352C6"/>
    <w:rsid w:val="000365E6"/>
    <w:rsid w:val="00036945"/>
    <w:rsid w:val="00037E08"/>
    <w:rsid w:val="00041FBB"/>
    <w:rsid w:val="0004372D"/>
    <w:rsid w:val="00043B96"/>
    <w:rsid w:val="000445C3"/>
    <w:rsid w:val="00046D67"/>
    <w:rsid w:val="00047E17"/>
    <w:rsid w:val="0005001B"/>
    <w:rsid w:val="0005218C"/>
    <w:rsid w:val="00052681"/>
    <w:rsid w:val="000526A4"/>
    <w:rsid w:val="00052AB5"/>
    <w:rsid w:val="0005338E"/>
    <w:rsid w:val="00054437"/>
    <w:rsid w:val="00057350"/>
    <w:rsid w:val="00057EE8"/>
    <w:rsid w:val="000616E2"/>
    <w:rsid w:val="00062914"/>
    <w:rsid w:val="00065377"/>
    <w:rsid w:val="00066980"/>
    <w:rsid w:val="00067330"/>
    <w:rsid w:val="000673D8"/>
    <w:rsid w:val="0006745E"/>
    <w:rsid w:val="00067730"/>
    <w:rsid w:val="00071CD0"/>
    <w:rsid w:val="00071ED3"/>
    <w:rsid w:val="00074735"/>
    <w:rsid w:val="00075D7C"/>
    <w:rsid w:val="000772A1"/>
    <w:rsid w:val="00080D81"/>
    <w:rsid w:val="00081FFA"/>
    <w:rsid w:val="00084A23"/>
    <w:rsid w:val="00085D1E"/>
    <w:rsid w:val="00086F20"/>
    <w:rsid w:val="0008746E"/>
    <w:rsid w:val="00087C0F"/>
    <w:rsid w:val="0009305D"/>
    <w:rsid w:val="000932F1"/>
    <w:rsid w:val="00094BB2"/>
    <w:rsid w:val="00095FC6"/>
    <w:rsid w:val="00096D82"/>
    <w:rsid w:val="000977AE"/>
    <w:rsid w:val="000A025F"/>
    <w:rsid w:val="000A06BB"/>
    <w:rsid w:val="000A2D8F"/>
    <w:rsid w:val="000A6375"/>
    <w:rsid w:val="000A6C9F"/>
    <w:rsid w:val="000A7D53"/>
    <w:rsid w:val="000A7E8F"/>
    <w:rsid w:val="000B63BF"/>
    <w:rsid w:val="000B67D4"/>
    <w:rsid w:val="000C0F30"/>
    <w:rsid w:val="000C1776"/>
    <w:rsid w:val="000C33C6"/>
    <w:rsid w:val="000C3964"/>
    <w:rsid w:val="000C3A36"/>
    <w:rsid w:val="000C3CEA"/>
    <w:rsid w:val="000C68B6"/>
    <w:rsid w:val="000D1244"/>
    <w:rsid w:val="000D1ABD"/>
    <w:rsid w:val="000D3DB1"/>
    <w:rsid w:val="000D4625"/>
    <w:rsid w:val="000D4D49"/>
    <w:rsid w:val="000D4DED"/>
    <w:rsid w:val="000E5C19"/>
    <w:rsid w:val="000E5C71"/>
    <w:rsid w:val="000E61B5"/>
    <w:rsid w:val="000F1F20"/>
    <w:rsid w:val="000F23DC"/>
    <w:rsid w:val="000F2A5B"/>
    <w:rsid w:val="000F2F00"/>
    <w:rsid w:val="000F69CD"/>
    <w:rsid w:val="00103316"/>
    <w:rsid w:val="0010398C"/>
    <w:rsid w:val="00104452"/>
    <w:rsid w:val="00112C47"/>
    <w:rsid w:val="00113F67"/>
    <w:rsid w:val="001143A2"/>
    <w:rsid w:val="001148AC"/>
    <w:rsid w:val="00115275"/>
    <w:rsid w:val="00120D57"/>
    <w:rsid w:val="00120E1C"/>
    <w:rsid w:val="00121A4C"/>
    <w:rsid w:val="0012292C"/>
    <w:rsid w:val="001239E9"/>
    <w:rsid w:val="001336AE"/>
    <w:rsid w:val="00133742"/>
    <w:rsid w:val="00134DF9"/>
    <w:rsid w:val="00135F93"/>
    <w:rsid w:val="001363C4"/>
    <w:rsid w:val="00137A38"/>
    <w:rsid w:val="00140C89"/>
    <w:rsid w:val="00142429"/>
    <w:rsid w:val="0014539E"/>
    <w:rsid w:val="00145D84"/>
    <w:rsid w:val="001475B4"/>
    <w:rsid w:val="00147937"/>
    <w:rsid w:val="00147A85"/>
    <w:rsid w:val="00151076"/>
    <w:rsid w:val="001518EF"/>
    <w:rsid w:val="0015718C"/>
    <w:rsid w:val="00162417"/>
    <w:rsid w:val="0016595A"/>
    <w:rsid w:val="00166F36"/>
    <w:rsid w:val="00167D9E"/>
    <w:rsid w:val="00171F9C"/>
    <w:rsid w:val="00172C25"/>
    <w:rsid w:val="001732B4"/>
    <w:rsid w:val="00173396"/>
    <w:rsid w:val="0017598D"/>
    <w:rsid w:val="00181586"/>
    <w:rsid w:val="001817F3"/>
    <w:rsid w:val="0018190B"/>
    <w:rsid w:val="0018443E"/>
    <w:rsid w:val="00184CAC"/>
    <w:rsid w:val="00185B17"/>
    <w:rsid w:val="00187FF5"/>
    <w:rsid w:val="00191246"/>
    <w:rsid w:val="0019333E"/>
    <w:rsid w:val="001933F3"/>
    <w:rsid w:val="00194A5B"/>
    <w:rsid w:val="00196DFC"/>
    <w:rsid w:val="001A0987"/>
    <w:rsid w:val="001A1FBD"/>
    <w:rsid w:val="001A2C36"/>
    <w:rsid w:val="001A2E55"/>
    <w:rsid w:val="001A6E23"/>
    <w:rsid w:val="001A717A"/>
    <w:rsid w:val="001A73D1"/>
    <w:rsid w:val="001A7C27"/>
    <w:rsid w:val="001A7F11"/>
    <w:rsid w:val="001B0D34"/>
    <w:rsid w:val="001B1462"/>
    <w:rsid w:val="001B283B"/>
    <w:rsid w:val="001B28DB"/>
    <w:rsid w:val="001B46E8"/>
    <w:rsid w:val="001B5214"/>
    <w:rsid w:val="001B76E5"/>
    <w:rsid w:val="001B78C2"/>
    <w:rsid w:val="001C24B8"/>
    <w:rsid w:val="001C43BA"/>
    <w:rsid w:val="001D34DC"/>
    <w:rsid w:val="001D59C2"/>
    <w:rsid w:val="001D64DA"/>
    <w:rsid w:val="001E63F5"/>
    <w:rsid w:val="001E6EC3"/>
    <w:rsid w:val="001F1D8C"/>
    <w:rsid w:val="001F2A40"/>
    <w:rsid w:val="00201431"/>
    <w:rsid w:val="00201526"/>
    <w:rsid w:val="002017B5"/>
    <w:rsid w:val="002051A4"/>
    <w:rsid w:val="00205F35"/>
    <w:rsid w:val="00207387"/>
    <w:rsid w:val="00210D0A"/>
    <w:rsid w:val="0021296A"/>
    <w:rsid w:val="00221587"/>
    <w:rsid w:val="00221D0E"/>
    <w:rsid w:val="002268EC"/>
    <w:rsid w:val="00231394"/>
    <w:rsid w:val="00231C69"/>
    <w:rsid w:val="00233F70"/>
    <w:rsid w:val="00234F78"/>
    <w:rsid w:val="00235F7B"/>
    <w:rsid w:val="00236ED2"/>
    <w:rsid w:val="002403BD"/>
    <w:rsid w:val="00240657"/>
    <w:rsid w:val="00243AAA"/>
    <w:rsid w:val="002440D6"/>
    <w:rsid w:val="002444E8"/>
    <w:rsid w:val="0025089A"/>
    <w:rsid w:val="0025207D"/>
    <w:rsid w:val="002521A0"/>
    <w:rsid w:val="00254112"/>
    <w:rsid w:val="00254A6E"/>
    <w:rsid w:val="00254DE2"/>
    <w:rsid w:val="002611CD"/>
    <w:rsid w:val="00261C21"/>
    <w:rsid w:val="00264B85"/>
    <w:rsid w:val="002651FB"/>
    <w:rsid w:val="00266A76"/>
    <w:rsid w:val="00270DBE"/>
    <w:rsid w:val="0027143A"/>
    <w:rsid w:val="00272105"/>
    <w:rsid w:val="00273496"/>
    <w:rsid w:val="00273CF5"/>
    <w:rsid w:val="002742F3"/>
    <w:rsid w:val="00274C70"/>
    <w:rsid w:val="00275DB7"/>
    <w:rsid w:val="0027702A"/>
    <w:rsid w:val="00281A73"/>
    <w:rsid w:val="00282AC8"/>
    <w:rsid w:val="00282EB6"/>
    <w:rsid w:val="00282FE5"/>
    <w:rsid w:val="00286F32"/>
    <w:rsid w:val="00294D92"/>
    <w:rsid w:val="002968DE"/>
    <w:rsid w:val="00296F17"/>
    <w:rsid w:val="002A157B"/>
    <w:rsid w:val="002A1A11"/>
    <w:rsid w:val="002A462B"/>
    <w:rsid w:val="002A4928"/>
    <w:rsid w:val="002A4FF9"/>
    <w:rsid w:val="002A5D0F"/>
    <w:rsid w:val="002A5FCC"/>
    <w:rsid w:val="002A70B8"/>
    <w:rsid w:val="002A70BD"/>
    <w:rsid w:val="002A7AB2"/>
    <w:rsid w:val="002B1830"/>
    <w:rsid w:val="002B2399"/>
    <w:rsid w:val="002B3544"/>
    <w:rsid w:val="002B376D"/>
    <w:rsid w:val="002B4339"/>
    <w:rsid w:val="002B7056"/>
    <w:rsid w:val="002C4D27"/>
    <w:rsid w:val="002C6752"/>
    <w:rsid w:val="002D1765"/>
    <w:rsid w:val="002D19BF"/>
    <w:rsid w:val="002D1BA0"/>
    <w:rsid w:val="002D42DB"/>
    <w:rsid w:val="002D5800"/>
    <w:rsid w:val="002D65E3"/>
    <w:rsid w:val="002D73A4"/>
    <w:rsid w:val="002E039C"/>
    <w:rsid w:val="002E2BFB"/>
    <w:rsid w:val="002E2C8E"/>
    <w:rsid w:val="002E3A0B"/>
    <w:rsid w:val="002E60D6"/>
    <w:rsid w:val="002E6572"/>
    <w:rsid w:val="002E7293"/>
    <w:rsid w:val="002E7FC0"/>
    <w:rsid w:val="002F016E"/>
    <w:rsid w:val="002F0676"/>
    <w:rsid w:val="002F0F7D"/>
    <w:rsid w:val="002F26F4"/>
    <w:rsid w:val="002F2FF4"/>
    <w:rsid w:val="002F33C9"/>
    <w:rsid w:val="002F4FA8"/>
    <w:rsid w:val="002F5889"/>
    <w:rsid w:val="003008E6"/>
    <w:rsid w:val="00301F00"/>
    <w:rsid w:val="00302BA5"/>
    <w:rsid w:val="00306F15"/>
    <w:rsid w:val="0030741F"/>
    <w:rsid w:val="0030749A"/>
    <w:rsid w:val="00310AF0"/>
    <w:rsid w:val="00312B0E"/>
    <w:rsid w:val="00314F0E"/>
    <w:rsid w:val="00314FC8"/>
    <w:rsid w:val="0031579F"/>
    <w:rsid w:val="0031641A"/>
    <w:rsid w:val="00317A19"/>
    <w:rsid w:val="00323262"/>
    <w:rsid w:val="003245BB"/>
    <w:rsid w:val="00324BFC"/>
    <w:rsid w:val="00326880"/>
    <w:rsid w:val="0033144E"/>
    <w:rsid w:val="003316C9"/>
    <w:rsid w:val="00333DE5"/>
    <w:rsid w:val="00334114"/>
    <w:rsid w:val="00335A60"/>
    <w:rsid w:val="0033751B"/>
    <w:rsid w:val="00340A6D"/>
    <w:rsid w:val="00340E8D"/>
    <w:rsid w:val="00341BF6"/>
    <w:rsid w:val="00342689"/>
    <w:rsid w:val="00343076"/>
    <w:rsid w:val="0034369A"/>
    <w:rsid w:val="00345C66"/>
    <w:rsid w:val="00345F0B"/>
    <w:rsid w:val="00347114"/>
    <w:rsid w:val="003472F4"/>
    <w:rsid w:val="00347652"/>
    <w:rsid w:val="0035059F"/>
    <w:rsid w:val="003505C9"/>
    <w:rsid w:val="00350FF6"/>
    <w:rsid w:val="003532F4"/>
    <w:rsid w:val="00353B78"/>
    <w:rsid w:val="00353C87"/>
    <w:rsid w:val="00355A63"/>
    <w:rsid w:val="00356355"/>
    <w:rsid w:val="00356F74"/>
    <w:rsid w:val="00357AD4"/>
    <w:rsid w:val="00361428"/>
    <w:rsid w:val="00365078"/>
    <w:rsid w:val="00372D48"/>
    <w:rsid w:val="00372DCC"/>
    <w:rsid w:val="0037453A"/>
    <w:rsid w:val="00374F55"/>
    <w:rsid w:val="003754C8"/>
    <w:rsid w:val="0037668F"/>
    <w:rsid w:val="00376A17"/>
    <w:rsid w:val="00376B56"/>
    <w:rsid w:val="00380FDF"/>
    <w:rsid w:val="00381554"/>
    <w:rsid w:val="0038345F"/>
    <w:rsid w:val="00384485"/>
    <w:rsid w:val="00384F8F"/>
    <w:rsid w:val="00385D0F"/>
    <w:rsid w:val="00387482"/>
    <w:rsid w:val="00387824"/>
    <w:rsid w:val="00390898"/>
    <w:rsid w:val="0039102C"/>
    <w:rsid w:val="0039427F"/>
    <w:rsid w:val="003955EF"/>
    <w:rsid w:val="00397192"/>
    <w:rsid w:val="003A05D0"/>
    <w:rsid w:val="003A067C"/>
    <w:rsid w:val="003A0C9A"/>
    <w:rsid w:val="003A26A1"/>
    <w:rsid w:val="003A3A3D"/>
    <w:rsid w:val="003A4C3F"/>
    <w:rsid w:val="003A6E33"/>
    <w:rsid w:val="003A72FE"/>
    <w:rsid w:val="003A734A"/>
    <w:rsid w:val="003A7AE2"/>
    <w:rsid w:val="003B12C9"/>
    <w:rsid w:val="003B2016"/>
    <w:rsid w:val="003B239E"/>
    <w:rsid w:val="003B389F"/>
    <w:rsid w:val="003B5324"/>
    <w:rsid w:val="003B5A14"/>
    <w:rsid w:val="003B5EE3"/>
    <w:rsid w:val="003B678B"/>
    <w:rsid w:val="003B69DE"/>
    <w:rsid w:val="003B7E33"/>
    <w:rsid w:val="003C13A4"/>
    <w:rsid w:val="003C23DB"/>
    <w:rsid w:val="003C334B"/>
    <w:rsid w:val="003C479F"/>
    <w:rsid w:val="003C72EA"/>
    <w:rsid w:val="003D059A"/>
    <w:rsid w:val="003D3008"/>
    <w:rsid w:val="003D6E4B"/>
    <w:rsid w:val="003D7644"/>
    <w:rsid w:val="003D7ECB"/>
    <w:rsid w:val="003E004E"/>
    <w:rsid w:val="003E073F"/>
    <w:rsid w:val="003E1F98"/>
    <w:rsid w:val="003E22C7"/>
    <w:rsid w:val="003E3441"/>
    <w:rsid w:val="003E3FDB"/>
    <w:rsid w:val="003E4F2F"/>
    <w:rsid w:val="003E5694"/>
    <w:rsid w:val="003E5B30"/>
    <w:rsid w:val="003F2E9A"/>
    <w:rsid w:val="003F40DF"/>
    <w:rsid w:val="003F4AB1"/>
    <w:rsid w:val="003F56E0"/>
    <w:rsid w:val="003F6C22"/>
    <w:rsid w:val="003F7F38"/>
    <w:rsid w:val="003F7FE7"/>
    <w:rsid w:val="0040007A"/>
    <w:rsid w:val="00400DB3"/>
    <w:rsid w:val="00401899"/>
    <w:rsid w:val="00403450"/>
    <w:rsid w:val="0040420E"/>
    <w:rsid w:val="0040436E"/>
    <w:rsid w:val="00404D3F"/>
    <w:rsid w:val="004112F0"/>
    <w:rsid w:val="004135DB"/>
    <w:rsid w:val="0041587E"/>
    <w:rsid w:val="004162F5"/>
    <w:rsid w:val="0042052D"/>
    <w:rsid w:val="00420BD8"/>
    <w:rsid w:val="00422ED2"/>
    <w:rsid w:val="00426DF9"/>
    <w:rsid w:val="00431116"/>
    <w:rsid w:val="004326FA"/>
    <w:rsid w:val="00432EDA"/>
    <w:rsid w:val="004334A8"/>
    <w:rsid w:val="0043389E"/>
    <w:rsid w:val="004338FE"/>
    <w:rsid w:val="00433944"/>
    <w:rsid w:val="004352E0"/>
    <w:rsid w:val="00441E99"/>
    <w:rsid w:val="004422C7"/>
    <w:rsid w:val="00445A1F"/>
    <w:rsid w:val="00446037"/>
    <w:rsid w:val="00446B7D"/>
    <w:rsid w:val="0045093E"/>
    <w:rsid w:val="00452DC3"/>
    <w:rsid w:val="00455210"/>
    <w:rsid w:val="00455217"/>
    <w:rsid w:val="0045534B"/>
    <w:rsid w:val="00462394"/>
    <w:rsid w:val="00463532"/>
    <w:rsid w:val="0046485B"/>
    <w:rsid w:val="004701F1"/>
    <w:rsid w:val="004705AE"/>
    <w:rsid w:val="00470681"/>
    <w:rsid w:val="00470D75"/>
    <w:rsid w:val="0047195D"/>
    <w:rsid w:val="0047518E"/>
    <w:rsid w:val="00475327"/>
    <w:rsid w:val="004767C4"/>
    <w:rsid w:val="00481C21"/>
    <w:rsid w:val="00482DBD"/>
    <w:rsid w:val="00483A02"/>
    <w:rsid w:val="00484C93"/>
    <w:rsid w:val="004910C4"/>
    <w:rsid w:val="0049505F"/>
    <w:rsid w:val="00496271"/>
    <w:rsid w:val="00496450"/>
    <w:rsid w:val="004968EF"/>
    <w:rsid w:val="00497D18"/>
    <w:rsid w:val="004A2216"/>
    <w:rsid w:val="004A5783"/>
    <w:rsid w:val="004A75FB"/>
    <w:rsid w:val="004B121C"/>
    <w:rsid w:val="004B134A"/>
    <w:rsid w:val="004B286F"/>
    <w:rsid w:val="004B5E03"/>
    <w:rsid w:val="004C11D6"/>
    <w:rsid w:val="004C212A"/>
    <w:rsid w:val="004C2390"/>
    <w:rsid w:val="004C25E0"/>
    <w:rsid w:val="004C2C1C"/>
    <w:rsid w:val="004C2CDE"/>
    <w:rsid w:val="004C3955"/>
    <w:rsid w:val="004C3ECF"/>
    <w:rsid w:val="004C4777"/>
    <w:rsid w:val="004C5166"/>
    <w:rsid w:val="004C7884"/>
    <w:rsid w:val="004D0147"/>
    <w:rsid w:val="004D2542"/>
    <w:rsid w:val="004D2A51"/>
    <w:rsid w:val="004D4540"/>
    <w:rsid w:val="004D4C64"/>
    <w:rsid w:val="004E155C"/>
    <w:rsid w:val="004E40B1"/>
    <w:rsid w:val="004E46EF"/>
    <w:rsid w:val="004E5364"/>
    <w:rsid w:val="004E58B3"/>
    <w:rsid w:val="004E6ED8"/>
    <w:rsid w:val="004E75E4"/>
    <w:rsid w:val="004F1518"/>
    <w:rsid w:val="004F2173"/>
    <w:rsid w:val="004F2AD9"/>
    <w:rsid w:val="004F3415"/>
    <w:rsid w:val="004F5D6A"/>
    <w:rsid w:val="004F6536"/>
    <w:rsid w:val="004F6D84"/>
    <w:rsid w:val="004F7131"/>
    <w:rsid w:val="004F7A41"/>
    <w:rsid w:val="00500E7F"/>
    <w:rsid w:val="0050165D"/>
    <w:rsid w:val="00501B51"/>
    <w:rsid w:val="00502BA1"/>
    <w:rsid w:val="00504E07"/>
    <w:rsid w:val="0050573D"/>
    <w:rsid w:val="0050636F"/>
    <w:rsid w:val="00506733"/>
    <w:rsid w:val="00506A29"/>
    <w:rsid w:val="005079D1"/>
    <w:rsid w:val="00510202"/>
    <w:rsid w:val="00511F5E"/>
    <w:rsid w:val="00515D0C"/>
    <w:rsid w:val="00515D7D"/>
    <w:rsid w:val="0052133E"/>
    <w:rsid w:val="00524332"/>
    <w:rsid w:val="005272CE"/>
    <w:rsid w:val="00527DFA"/>
    <w:rsid w:val="00530130"/>
    <w:rsid w:val="005306E2"/>
    <w:rsid w:val="0053355A"/>
    <w:rsid w:val="00534995"/>
    <w:rsid w:val="005350F6"/>
    <w:rsid w:val="005363AC"/>
    <w:rsid w:val="00536BBA"/>
    <w:rsid w:val="0053797A"/>
    <w:rsid w:val="005410C4"/>
    <w:rsid w:val="00542212"/>
    <w:rsid w:val="00542321"/>
    <w:rsid w:val="00544A07"/>
    <w:rsid w:val="00544F11"/>
    <w:rsid w:val="00545054"/>
    <w:rsid w:val="00547DFD"/>
    <w:rsid w:val="00554116"/>
    <w:rsid w:val="00554696"/>
    <w:rsid w:val="00554F87"/>
    <w:rsid w:val="005567AC"/>
    <w:rsid w:val="0056170C"/>
    <w:rsid w:val="00563FB2"/>
    <w:rsid w:val="00564EEE"/>
    <w:rsid w:val="00565658"/>
    <w:rsid w:val="00565B50"/>
    <w:rsid w:val="0056650D"/>
    <w:rsid w:val="0056682F"/>
    <w:rsid w:val="0056753D"/>
    <w:rsid w:val="00567920"/>
    <w:rsid w:val="00567C76"/>
    <w:rsid w:val="00570175"/>
    <w:rsid w:val="0057366E"/>
    <w:rsid w:val="00573B8A"/>
    <w:rsid w:val="00574253"/>
    <w:rsid w:val="005743E7"/>
    <w:rsid w:val="00574972"/>
    <w:rsid w:val="00575B0F"/>
    <w:rsid w:val="00575CAE"/>
    <w:rsid w:val="0057625E"/>
    <w:rsid w:val="00577973"/>
    <w:rsid w:val="0058005F"/>
    <w:rsid w:val="0058263D"/>
    <w:rsid w:val="0058795D"/>
    <w:rsid w:val="00590AEA"/>
    <w:rsid w:val="005923AC"/>
    <w:rsid w:val="00593300"/>
    <w:rsid w:val="005957F1"/>
    <w:rsid w:val="005966F8"/>
    <w:rsid w:val="005968CF"/>
    <w:rsid w:val="00597CBC"/>
    <w:rsid w:val="005A1332"/>
    <w:rsid w:val="005A287A"/>
    <w:rsid w:val="005A3E87"/>
    <w:rsid w:val="005A6224"/>
    <w:rsid w:val="005A6612"/>
    <w:rsid w:val="005B10E8"/>
    <w:rsid w:val="005B2855"/>
    <w:rsid w:val="005B3635"/>
    <w:rsid w:val="005B3F22"/>
    <w:rsid w:val="005B5C3D"/>
    <w:rsid w:val="005B5FB4"/>
    <w:rsid w:val="005B5FFB"/>
    <w:rsid w:val="005C19C3"/>
    <w:rsid w:val="005C2E54"/>
    <w:rsid w:val="005C3F43"/>
    <w:rsid w:val="005C6042"/>
    <w:rsid w:val="005C6978"/>
    <w:rsid w:val="005C7810"/>
    <w:rsid w:val="005D2882"/>
    <w:rsid w:val="005D2CEF"/>
    <w:rsid w:val="005E16F9"/>
    <w:rsid w:val="005E3169"/>
    <w:rsid w:val="005E34FF"/>
    <w:rsid w:val="005E46F5"/>
    <w:rsid w:val="005E5597"/>
    <w:rsid w:val="005E6977"/>
    <w:rsid w:val="005E7238"/>
    <w:rsid w:val="005E75CC"/>
    <w:rsid w:val="005F3D15"/>
    <w:rsid w:val="005F6AF3"/>
    <w:rsid w:val="00605067"/>
    <w:rsid w:val="00605427"/>
    <w:rsid w:val="00605D04"/>
    <w:rsid w:val="00611320"/>
    <w:rsid w:val="00611841"/>
    <w:rsid w:val="00611BD7"/>
    <w:rsid w:val="0061604A"/>
    <w:rsid w:val="00616512"/>
    <w:rsid w:val="006169D6"/>
    <w:rsid w:val="006169D9"/>
    <w:rsid w:val="00617D1F"/>
    <w:rsid w:val="00622743"/>
    <w:rsid w:val="00623300"/>
    <w:rsid w:val="00623978"/>
    <w:rsid w:val="00624E00"/>
    <w:rsid w:val="00625528"/>
    <w:rsid w:val="00626546"/>
    <w:rsid w:val="00627D6C"/>
    <w:rsid w:val="00631246"/>
    <w:rsid w:val="00631521"/>
    <w:rsid w:val="00632139"/>
    <w:rsid w:val="006340C4"/>
    <w:rsid w:val="00635C89"/>
    <w:rsid w:val="00637393"/>
    <w:rsid w:val="006410E5"/>
    <w:rsid w:val="0064131F"/>
    <w:rsid w:val="006429FB"/>
    <w:rsid w:val="00642D4E"/>
    <w:rsid w:val="00644399"/>
    <w:rsid w:val="00645835"/>
    <w:rsid w:val="00645CA3"/>
    <w:rsid w:val="00646653"/>
    <w:rsid w:val="00647304"/>
    <w:rsid w:val="00652254"/>
    <w:rsid w:val="006554E6"/>
    <w:rsid w:val="006557BE"/>
    <w:rsid w:val="006566C0"/>
    <w:rsid w:val="00656B36"/>
    <w:rsid w:val="006574E3"/>
    <w:rsid w:val="0066123C"/>
    <w:rsid w:val="00662373"/>
    <w:rsid w:val="00664CA6"/>
    <w:rsid w:val="00667044"/>
    <w:rsid w:val="00670E16"/>
    <w:rsid w:val="00671183"/>
    <w:rsid w:val="00673378"/>
    <w:rsid w:val="0067349F"/>
    <w:rsid w:val="00674811"/>
    <w:rsid w:val="006772AA"/>
    <w:rsid w:val="00682A0A"/>
    <w:rsid w:val="00682A61"/>
    <w:rsid w:val="00685DCA"/>
    <w:rsid w:val="00686640"/>
    <w:rsid w:val="00686C2D"/>
    <w:rsid w:val="00692E2B"/>
    <w:rsid w:val="00694D24"/>
    <w:rsid w:val="006956A9"/>
    <w:rsid w:val="00696832"/>
    <w:rsid w:val="006A25C2"/>
    <w:rsid w:val="006A2906"/>
    <w:rsid w:val="006A49AD"/>
    <w:rsid w:val="006A63CB"/>
    <w:rsid w:val="006A6D58"/>
    <w:rsid w:val="006A7A6B"/>
    <w:rsid w:val="006B17F7"/>
    <w:rsid w:val="006B2BC2"/>
    <w:rsid w:val="006B332F"/>
    <w:rsid w:val="006B68A6"/>
    <w:rsid w:val="006C081D"/>
    <w:rsid w:val="006C27E8"/>
    <w:rsid w:val="006C2B9F"/>
    <w:rsid w:val="006C6AA9"/>
    <w:rsid w:val="006D284D"/>
    <w:rsid w:val="006D3009"/>
    <w:rsid w:val="006D3F14"/>
    <w:rsid w:val="006D5B34"/>
    <w:rsid w:val="006D620D"/>
    <w:rsid w:val="006D787A"/>
    <w:rsid w:val="006E084C"/>
    <w:rsid w:val="006E2A90"/>
    <w:rsid w:val="006E2EEF"/>
    <w:rsid w:val="006E4B24"/>
    <w:rsid w:val="006E50C0"/>
    <w:rsid w:val="006E5CDC"/>
    <w:rsid w:val="006E5F57"/>
    <w:rsid w:val="006E665F"/>
    <w:rsid w:val="006F13EF"/>
    <w:rsid w:val="006F2020"/>
    <w:rsid w:val="006F2B37"/>
    <w:rsid w:val="006F342C"/>
    <w:rsid w:val="006F5E00"/>
    <w:rsid w:val="006F634D"/>
    <w:rsid w:val="006F6802"/>
    <w:rsid w:val="007002C9"/>
    <w:rsid w:val="00702F34"/>
    <w:rsid w:val="00705550"/>
    <w:rsid w:val="007058C2"/>
    <w:rsid w:val="00706B39"/>
    <w:rsid w:val="0070735D"/>
    <w:rsid w:val="0070788D"/>
    <w:rsid w:val="00714D3A"/>
    <w:rsid w:val="007154C2"/>
    <w:rsid w:val="0071601D"/>
    <w:rsid w:val="00717125"/>
    <w:rsid w:val="0072287F"/>
    <w:rsid w:val="0072335B"/>
    <w:rsid w:val="00723661"/>
    <w:rsid w:val="00727A8D"/>
    <w:rsid w:val="007310A5"/>
    <w:rsid w:val="007332AA"/>
    <w:rsid w:val="00733566"/>
    <w:rsid w:val="00734C4E"/>
    <w:rsid w:val="00735BD1"/>
    <w:rsid w:val="00737BE9"/>
    <w:rsid w:val="00737E82"/>
    <w:rsid w:val="00740A02"/>
    <w:rsid w:val="007423B4"/>
    <w:rsid w:val="00742EB7"/>
    <w:rsid w:val="00743DA3"/>
    <w:rsid w:val="0074686E"/>
    <w:rsid w:val="00754AB9"/>
    <w:rsid w:val="0075553A"/>
    <w:rsid w:val="00756F53"/>
    <w:rsid w:val="00757436"/>
    <w:rsid w:val="00760D31"/>
    <w:rsid w:val="00761652"/>
    <w:rsid w:val="0076571E"/>
    <w:rsid w:val="00772651"/>
    <w:rsid w:val="00773EB4"/>
    <w:rsid w:val="00774D8F"/>
    <w:rsid w:val="00777C76"/>
    <w:rsid w:val="00780473"/>
    <w:rsid w:val="00780DC6"/>
    <w:rsid w:val="00781C40"/>
    <w:rsid w:val="00782488"/>
    <w:rsid w:val="00786626"/>
    <w:rsid w:val="00787E63"/>
    <w:rsid w:val="007901C7"/>
    <w:rsid w:val="00791810"/>
    <w:rsid w:val="00792DBF"/>
    <w:rsid w:val="0079599A"/>
    <w:rsid w:val="007A29B8"/>
    <w:rsid w:val="007A45DA"/>
    <w:rsid w:val="007A4607"/>
    <w:rsid w:val="007B0CF1"/>
    <w:rsid w:val="007B4379"/>
    <w:rsid w:val="007B4793"/>
    <w:rsid w:val="007B5519"/>
    <w:rsid w:val="007B5BDF"/>
    <w:rsid w:val="007B67CC"/>
    <w:rsid w:val="007B732E"/>
    <w:rsid w:val="007B7CC3"/>
    <w:rsid w:val="007C18DA"/>
    <w:rsid w:val="007C355B"/>
    <w:rsid w:val="007C48D2"/>
    <w:rsid w:val="007C4A43"/>
    <w:rsid w:val="007C5BC5"/>
    <w:rsid w:val="007C6C0F"/>
    <w:rsid w:val="007D1652"/>
    <w:rsid w:val="007D3C1F"/>
    <w:rsid w:val="007D415E"/>
    <w:rsid w:val="007D464C"/>
    <w:rsid w:val="007D663D"/>
    <w:rsid w:val="007E019F"/>
    <w:rsid w:val="007E2F4D"/>
    <w:rsid w:val="007E3BA3"/>
    <w:rsid w:val="007E5FED"/>
    <w:rsid w:val="007E671E"/>
    <w:rsid w:val="007E73F9"/>
    <w:rsid w:val="007E7B99"/>
    <w:rsid w:val="007F0A77"/>
    <w:rsid w:val="007F273F"/>
    <w:rsid w:val="007F30BB"/>
    <w:rsid w:val="007F337A"/>
    <w:rsid w:val="007F4034"/>
    <w:rsid w:val="008021D6"/>
    <w:rsid w:val="00802FD5"/>
    <w:rsid w:val="0080351E"/>
    <w:rsid w:val="00803CE8"/>
    <w:rsid w:val="00804DB6"/>
    <w:rsid w:val="008055BF"/>
    <w:rsid w:val="008073B4"/>
    <w:rsid w:val="0081204C"/>
    <w:rsid w:val="008153A6"/>
    <w:rsid w:val="008158AD"/>
    <w:rsid w:val="008168A2"/>
    <w:rsid w:val="00816992"/>
    <w:rsid w:val="00816B82"/>
    <w:rsid w:val="00817C3A"/>
    <w:rsid w:val="0082232D"/>
    <w:rsid w:val="00823BDE"/>
    <w:rsid w:val="00824BE0"/>
    <w:rsid w:val="0082570F"/>
    <w:rsid w:val="00830215"/>
    <w:rsid w:val="00830229"/>
    <w:rsid w:val="008338DF"/>
    <w:rsid w:val="008361B1"/>
    <w:rsid w:val="00836FAD"/>
    <w:rsid w:val="00837B30"/>
    <w:rsid w:val="00842727"/>
    <w:rsid w:val="00842A6F"/>
    <w:rsid w:val="00842DFA"/>
    <w:rsid w:val="008459DF"/>
    <w:rsid w:val="00847985"/>
    <w:rsid w:val="00847C40"/>
    <w:rsid w:val="00851106"/>
    <w:rsid w:val="00851C4D"/>
    <w:rsid w:val="00851E57"/>
    <w:rsid w:val="00852AE1"/>
    <w:rsid w:val="00852D74"/>
    <w:rsid w:val="00854F12"/>
    <w:rsid w:val="0086065F"/>
    <w:rsid w:val="00860DB4"/>
    <w:rsid w:val="00863385"/>
    <w:rsid w:val="00866D71"/>
    <w:rsid w:val="008675E6"/>
    <w:rsid w:val="0086775E"/>
    <w:rsid w:val="0087001A"/>
    <w:rsid w:val="008705B5"/>
    <w:rsid w:val="00870841"/>
    <w:rsid w:val="00870C03"/>
    <w:rsid w:val="00872D3B"/>
    <w:rsid w:val="00876FD1"/>
    <w:rsid w:val="00877588"/>
    <w:rsid w:val="00877C5A"/>
    <w:rsid w:val="008819DD"/>
    <w:rsid w:val="00882BEC"/>
    <w:rsid w:val="00883815"/>
    <w:rsid w:val="00885805"/>
    <w:rsid w:val="00885B97"/>
    <w:rsid w:val="00886207"/>
    <w:rsid w:val="00886C81"/>
    <w:rsid w:val="00886EA0"/>
    <w:rsid w:val="0089119D"/>
    <w:rsid w:val="008928D6"/>
    <w:rsid w:val="0089311A"/>
    <w:rsid w:val="00896C5C"/>
    <w:rsid w:val="008A05B5"/>
    <w:rsid w:val="008A0B6E"/>
    <w:rsid w:val="008A0DA1"/>
    <w:rsid w:val="008A0EA7"/>
    <w:rsid w:val="008A23A1"/>
    <w:rsid w:val="008A5FF1"/>
    <w:rsid w:val="008A6125"/>
    <w:rsid w:val="008A65BC"/>
    <w:rsid w:val="008A7378"/>
    <w:rsid w:val="008B2676"/>
    <w:rsid w:val="008B3E54"/>
    <w:rsid w:val="008B6219"/>
    <w:rsid w:val="008B6702"/>
    <w:rsid w:val="008C0F89"/>
    <w:rsid w:val="008C1A9A"/>
    <w:rsid w:val="008C4309"/>
    <w:rsid w:val="008C73A9"/>
    <w:rsid w:val="008C7C85"/>
    <w:rsid w:val="008D34D1"/>
    <w:rsid w:val="008D4326"/>
    <w:rsid w:val="008D56A2"/>
    <w:rsid w:val="008D5D86"/>
    <w:rsid w:val="008D729B"/>
    <w:rsid w:val="008E2F73"/>
    <w:rsid w:val="008E4956"/>
    <w:rsid w:val="008E5314"/>
    <w:rsid w:val="008E6293"/>
    <w:rsid w:val="008F4AB3"/>
    <w:rsid w:val="008F55F0"/>
    <w:rsid w:val="008F639A"/>
    <w:rsid w:val="008F6AC9"/>
    <w:rsid w:val="008F6BF0"/>
    <w:rsid w:val="008F77B4"/>
    <w:rsid w:val="008F7934"/>
    <w:rsid w:val="00900C7B"/>
    <w:rsid w:val="00900C9B"/>
    <w:rsid w:val="00901171"/>
    <w:rsid w:val="009016B1"/>
    <w:rsid w:val="009024A7"/>
    <w:rsid w:val="00906AE7"/>
    <w:rsid w:val="0091146B"/>
    <w:rsid w:val="009115A4"/>
    <w:rsid w:val="00915623"/>
    <w:rsid w:val="00915E14"/>
    <w:rsid w:val="00920127"/>
    <w:rsid w:val="00921322"/>
    <w:rsid w:val="00921EA9"/>
    <w:rsid w:val="0092529A"/>
    <w:rsid w:val="009279C0"/>
    <w:rsid w:val="0093079B"/>
    <w:rsid w:val="00930D66"/>
    <w:rsid w:val="0093285D"/>
    <w:rsid w:val="009334DD"/>
    <w:rsid w:val="00933EF0"/>
    <w:rsid w:val="00934799"/>
    <w:rsid w:val="00936092"/>
    <w:rsid w:val="00936BFA"/>
    <w:rsid w:val="00936C6A"/>
    <w:rsid w:val="00937D06"/>
    <w:rsid w:val="00943239"/>
    <w:rsid w:val="00944389"/>
    <w:rsid w:val="00944C0D"/>
    <w:rsid w:val="00944EC0"/>
    <w:rsid w:val="00946475"/>
    <w:rsid w:val="009469C1"/>
    <w:rsid w:val="00946B84"/>
    <w:rsid w:val="00951B36"/>
    <w:rsid w:val="00952EDD"/>
    <w:rsid w:val="009547C0"/>
    <w:rsid w:val="009559BC"/>
    <w:rsid w:val="009611E6"/>
    <w:rsid w:val="00963394"/>
    <w:rsid w:val="0096462D"/>
    <w:rsid w:val="009675E8"/>
    <w:rsid w:val="00967DD6"/>
    <w:rsid w:val="0097044C"/>
    <w:rsid w:val="0097253C"/>
    <w:rsid w:val="00972B30"/>
    <w:rsid w:val="00974AA8"/>
    <w:rsid w:val="0097684B"/>
    <w:rsid w:val="009805A1"/>
    <w:rsid w:val="00981BFF"/>
    <w:rsid w:val="00982CEF"/>
    <w:rsid w:val="00983052"/>
    <w:rsid w:val="009839BF"/>
    <w:rsid w:val="00984626"/>
    <w:rsid w:val="00984C2B"/>
    <w:rsid w:val="00986A8C"/>
    <w:rsid w:val="00990ABE"/>
    <w:rsid w:val="00990BAA"/>
    <w:rsid w:val="00990FBD"/>
    <w:rsid w:val="00991885"/>
    <w:rsid w:val="00992C89"/>
    <w:rsid w:val="00993D5B"/>
    <w:rsid w:val="00994A66"/>
    <w:rsid w:val="00995434"/>
    <w:rsid w:val="0099631A"/>
    <w:rsid w:val="009972AB"/>
    <w:rsid w:val="00997F04"/>
    <w:rsid w:val="009A038D"/>
    <w:rsid w:val="009A0A5B"/>
    <w:rsid w:val="009A20FB"/>
    <w:rsid w:val="009A273B"/>
    <w:rsid w:val="009A6836"/>
    <w:rsid w:val="009A7917"/>
    <w:rsid w:val="009B0197"/>
    <w:rsid w:val="009B1E90"/>
    <w:rsid w:val="009B51A7"/>
    <w:rsid w:val="009B55B1"/>
    <w:rsid w:val="009B7845"/>
    <w:rsid w:val="009C124E"/>
    <w:rsid w:val="009C2CDD"/>
    <w:rsid w:val="009D07A9"/>
    <w:rsid w:val="009D191A"/>
    <w:rsid w:val="009D19AB"/>
    <w:rsid w:val="009D246A"/>
    <w:rsid w:val="009D3842"/>
    <w:rsid w:val="009D4022"/>
    <w:rsid w:val="009D6434"/>
    <w:rsid w:val="009E2463"/>
    <w:rsid w:val="009E2B2F"/>
    <w:rsid w:val="009E3A28"/>
    <w:rsid w:val="009E41EE"/>
    <w:rsid w:val="009E7A88"/>
    <w:rsid w:val="009F0161"/>
    <w:rsid w:val="009F04F8"/>
    <w:rsid w:val="009F0696"/>
    <w:rsid w:val="009F5DC6"/>
    <w:rsid w:val="009F6166"/>
    <w:rsid w:val="009F6A9D"/>
    <w:rsid w:val="009F7AF9"/>
    <w:rsid w:val="00A00736"/>
    <w:rsid w:val="00A008D2"/>
    <w:rsid w:val="00A029D0"/>
    <w:rsid w:val="00A02E5E"/>
    <w:rsid w:val="00A02F12"/>
    <w:rsid w:val="00A030B0"/>
    <w:rsid w:val="00A04C21"/>
    <w:rsid w:val="00A0618F"/>
    <w:rsid w:val="00A061BA"/>
    <w:rsid w:val="00A066D3"/>
    <w:rsid w:val="00A06EBA"/>
    <w:rsid w:val="00A1016D"/>
    <w:rsid w:val="00A10215"/>
    <w:rsid w:val="00A10C99"/>
    <w:rsid w:val="00A11651"/>
    <w:rsid w:val="00A137BE"/>
    <w:rsid w:val="00A154A6"/>
    <w:rsid w:val="00A16443"/>
    <w:rsid w:val="00A17721"/>
    <w:rsid w:val="00A20B02"/>
    <w:rsid w:val="00A21FE6"/>
    <w:rsid w:val="00A226BB"/>
    <w:rsid w:val="00A23D42"/>
    <w:rsid w:val="00A23ED4"/>
    <w:rsid w:val="00A251B7"/>
    <w:rsid w:val="00A25E93"/>
    <w:rsid w:val="00A26430"/>
    <w:rsid w:val="00A342BF"/>
    <w:rsid w:val="00A35072"/>
    <w:rsid w:val="00A35E04"/>
    <w:rsid w:val="00A3769E"/>
    <w:rsid w:val="00A40B03"/>
    <w:rsid w:val="00A42820"/>
    <w:rsid w:val="00A42F62"/>
    <w:rsid w:val="00A4593B"/>
    <w:rsid w:val="00A47058"/>
    <w:rsid w:val="00A47853"/>
    <w:rsid w:val="00A52812"/>
    <w:rsid w:val="00A52DC9"/>
    <w:rsid w:val="00A548F4"/>
    <w:rsid w:val="00A55C37"/>
    <w:rsid w:val="00A5672D"/>
    <w:rsid w:val="00A56A32"/>
    <w:rsid w:val="00A57EE4"/>
    <w:rsid w:val="00A57F15"/>
    <w:rsid w:val="00A60DF8"/>
    <w:rsid w:val="00A624B3"/>
    <w:rsid w:val="00A65F7B"/>
    <w:rsid w:val="00A7030B"/>
    <w:rsid w:val="00A7332F"/>
    <w:rsid w:val="00A7564F"/>
    <w:rsid w:val="00A76229"/>
    <w:rsid w:val="00A76CE5"/>
    <w:rsid w:val="00A7738F"/>
    <w:rsid w:val="00A86531"/>
    <w:rsid w:val="00A866FA"/>
    <w:rsid w:val="00A90025"/>
    <w:rsid w:val="00A90229"/>
    <w:rsid w:val="00A92C6E"/>
    <w:rsid w:val="00A949F9"/>
    <w:rsid w:val="00AA12EF"/>
    <w:rsid w:val="00AA294D"/>
    <w:rsid w:val="00AA4D2E"/>
    <w:rsid w:val="00AA5536"/>
    <w:rsid w:val="00AA615B"/>
    <w:rsid w:val="00AB0422"/>
    <w:rsid w:val="00AB0755"/>
    <w:rsid w:val="00AC02DC"/>
    <w:rsid w:val="00AC0E93"/>
    <w:rsid w:val="00AC55EA"/>
    <w:rsid w:val="00AC7D8C"/>
    <w:rsid w:val="00AD31CF"/>
    <w:rsid w:val="00AD346F"/>
    <w:rsid w:val="00AD3A34"/>
    <w:rsid w:val="00AD5DA5"/>
    <w:rsid w:val="00AD6005"/>
    <w:rsid w:val="00AD6514"/>
    <w:rsid w:val="00AD6AD7"/>
    <w:rsid w:val="00AD7E86"/>
    <w:rsid w:val="00AE19AD"/>
    <w:rsid w:val="00AE2B5C"/>
    <w:rsid w:val="00AE3976"/>
    <w:rsid w:val="00AE3D21"/>
    <w:rsid w:val="00AE3FC9"/>
    <w:rsid w:val="00AE4038"/>
    <w:rsid w:val="00AE50AD"/>
    <w:rsid w:val="00AE5A4D"/>
    <w:rsid w:val="00AF13C2"/>
    <w:rsid w:val="00AF36D2"/>
    <w:rsid w:val="00AF3A96"/>
    <w:rsid w:val="00AF4160"/>
    <w:rsid w:val="00AF5E2F"/>
    <w:rsid w:val="00AF668E"/>
    <w:rsid w:val="00B01992"/>
    <w:rsid w:val="00B03DE2"/>
    <w:rsid w:val="00B03FDA"/>
    <w:rsid w:val="00B06517"/>
    <w:rsid w:val="00B06686"/>
    <w:rsid w:val="00B077F1"/>
    <w:rsid w:val="00B07FC3"/>
    <w:rsid w:val="00B10B28"/>
    <w:rsid w:val="00B10EE2"/>
    <w:rsid w:val="00B147C0"/>
    <w:rsid w:val="00B14901"/>
    <w:rsid w:val="00B17320"/>
    <w:rsid w:val="00B20C2A"/>
    <w:rsid w:val="00B223CE"/>
    <w:rsid w:val="00B25855"/>
    <w:rsid w:val="00B275D3"/>
    <w:rsid w:val="00B31A25"/>
    <w:rsid w:val="00B320BB"/>
    <w:rsid w:val="00B3240D"/>
    <w:rsid w:val="00B338C3"/>
    <w:rsid w:val="00B37608"/>
    <w:rsid w:val="00B37A82"/>
    <w:rsid w:val="00B37E6D"/>
    <w:rsid w:val="00B461E6"/>
    <w:rsid w:val="00B50F6F"/>
    <w:rsid w:val="00B51902"/>
    <w:rsid w:val="00B529A0"/>
    <w:rsid w:val="00B52E8D"/>
    <w:rsid w:val="00B537C7"/>
    <w:rsid w:val="00B539BB"/>
    <w:rsid w:val="00B56E65"/>
    <w:rsid w:val="00B5767A"/>
    <w:rsid w:val="00B65C3A"/>
    <w:rsid w:val="00B66B53"/>
    <w:rsid w:val="00B7096F"/>
    <w:rsid w:val="00B72A5D"/>
    <w:rsid w:val="00B73244"/>
    <w:rsid w:val="00B73655"/>
    <w:rsid w:val="00B7468B"/>
    <w:rsid w:val="00B765FF"/>
    <w:rsid w:val="00B82200"/>
    <w:rsid w:val="00B82394"/>
    <w:rsid w:val="00B83C19"/>
    <w:rsid w:val="00B83CD1"/>
    <w:rsid w:val="00B84598"/>
    <w:rsid w:val="00B90C17"/>
    <w:rsid w:val="00B922E6"/>
    <w:rsid w:val="00B93602"/>
    <w:rsid w:val="00B9554D"/>
    <w:rsid w:val="00B96CB4"/>
    <w:rsid w:val="00BA1297"/>
    <w:rsid w:val="00BA1C62"/>
    <w:rsid w:val="00BA2F38"/>
    <w:rsid w:val="00BA343D"/>
    <w:rsid w:val="00BA4722"/>
    <w:rsid w:val="00BB077A"/>
    <w:rsid w:val="00BB08B3"/>
    <w:rsid w:val="00BB1D02"/>
    <w:rsid w:val="00BB3540"/>
    <w:rsid w:val="00BB3E77"/>
    <w:rsid w:val="00BB4E96"/>
    <w:rsid w:val="00BB519A"/>
    <w:rsid w:val="00BB6454"/>
    <w:rsid w:val="00BB749A"/>
    <w:rsid w:val="00BC02E6"/>
    <w:rsid w:val="00BC0B6A"/>
    <w:rsid w:val="00BC2FD7"/>
    <w:rsid w:val="00BC316D"/>
    <w:rsid w:val="00BC44C1"/>
    <w:rsid w:val="00BC5562"/>
    <w:rsid w:val="00BD0E16"/>
    <w:rsid w:val="00BD16F4"/>
    <w:rsid w:val="00BD2454"/>
    <w:rsid w:val="00BD3B9B"/>
    <w:rsid w:val="00BD4F1B"/>
    <w:rsid w:val="00BD6231"/>
    <w:rsid w:val="00BD6639"/>
    <w:rsid w:val="00BE0DB8"/>
    <w:rsid w:val="00BE22C8"/>
    <w:rsid w:val="00BE2E07"/>
    <w:rsid w:val="00BE2F12"/>
    <w:rsid w:val="00BE44DB"/>
    <w:rsid w:val="00BE4943"/>
    <w:rsid w:val="00BE5F6B"/>
    <w:rsid w:val="00BE7DBC"/>
    <w:rsid w:val="00BF0D75"/>
    <w:rsid w:val="00BF4DE1"/>
    <w:rsid w:val="00C00404"/>
    <w:rsid w:val="00C01225"/>
    <w:rsid w:val="00C012C9"/>
    <w:rsid w:val="00C04C07"/>
    <w:rsid w:val="00C04C24"/>
    <w:rsid w:val="00C0615A"/>
    <w:rsid w:val="00C06322"/>
    <w:rsid w:val="00C07320"/>
    <w:rsid w:val="00C1059F"/>
    <w:rsid w:val="00C1108A"/>
    <w:rsid w:val="00C1126D"/>
    <w:rsid w:val="00C126DF"/>
    <w:rsid w:val="00C137A8"/>
    <w:rsid w:val="00C14E62"/>
    <w:rsid w:val="00C15589"/>
    <w:rsid w:val="00C165C7"/>
    <w:rsid w:val="00C22482"/>
    <w:rsid w:val="00C22EE7"/>
    <w:rsid w:val="00C243B4"/>
    <w:rsid w:val="00C2467E"/>
    <w:rsid w:val="00C249B3"/>
    <w:rsid w:val="00C26BCF"/>
    <w:rsid w:val="00C26C2A"/>
    <w:rsid w:val="00C26F63"/>
    <w:rsid w:val="00C3224E"/>
    <w:rsid w:val="00C32655"/>
    <w:rsid w:val="00C32C98"/>
    <w:rsid w:val="00C32DEF"/>
    <w:rsid w:val="00C33384"/>
    <w:rsid w:val="00C3443F"/>
    <w:rsid w:val="00C367EB"/>
    <w:rsid w:val="00C400F9"/>
    <w:rsid w:val="00C405EA"/>
    <w:rsid w:val="00C406AB"/>
    <w:rsid w:val="00C407AA"/>
    <w:rsid w:val="00C4213F"/>
    <w:rsid w:val="00C436B0"/>
    <w:rsid w:val="00C44DB6"/>
    <w:rsid w:val="00C46183"/>
    <w:rsid w:val="00C50487"/>
    <w:rsid w:val="00C50D5E"/>
    <w:rsid w:val="00C50DB6"/>
    <w:rsid w:val="00C52487"/>
    <w:rsid w:val="00C543EC"/>
    <w:rsid w:val="00C54B8C"/>
    <w:rsid w:val="00C559C9"/>
    <w:rsid w:val="00C56650"/>
    <w:rsid w:val="00C60908"/>
    <w:rsid w:val="00C6120C"/>
    <w:rsid w:val="00C615B8"/>
    <w:rsid w:val="00C6232E"/>
    <w:rsid w:val="00C64077"/>
    <w:rsid w:val="00C647E1"/>
    <w:rsid w:val="00C64C4A"/>
    <w:rsid w:val="00C65159"/>
    <w:rsid w:val="00C661F9"/>
    <w:rsid w:val="00C66FB1"/>
    <w:rsid w:val="00C74419"/>
    <w:rsid w:val="00C74A80"/>
    <w:rsid w:val="00C76A43"/>
    <w:rsid w:val="00C77E15"/>
    <w:rsid w:val="00C81B20"/>
    <w:rsid w:val="00C85495"/>
    <w:rsid w:val="00C855D4"/>
    <w:rsid w:val="00C8750E"/>
    <w:rsid w:val="00C90D91"/>
    <w:rsid w:val="00C91210"/>
    <w:rsid w:val="00C91507"/>
    <w:rsid w:val="00C91C33"/>
    <w:rsid w:val="00C95453"/>
    <w:rsid w:val="00C95904"/>
    <w:rsid w:val="00C95F8F"/>
    <w:rsid w:val="00C9664E"/>
    <w:rsid w:val="00C96C3B"/>
    <w:rsid w:val="00C972AD"/>
    <w:rsid w:val="00C97C36"/>
    <w:rsid w:val="00C97D64"/>
    <w:rsid w:val="00C97FB1"/>
    <w:rsid w:val="00CA1559"/>
    <w:rsid w:val="00CA2875"/>
    <w:rsid w:val="00CA3CFC"/>
    <w:rsid w:val="00CA3F94"/>
    <w:rsid w:val="00CA4303"/>
    <w:rsid w:val="00CA4DF1"/>
    <w:rsid w:val="00CA5FDE"/>
    <w:rsid w:val="00CA6D3F"/>
    <w:rsid w:val="00CB362B"/>
    <w:rsid w:val="00CB62C5"/>
    <w:rsid w:val="00CB6ED5"/>
    <w:rsid w:val="00CC0612"/>
    <w:rsid w:val="00CC1854"/>
    <w:rsid w:val="00CC637B"/>
    <w:rsid w:val="00CC7AA3"/>
    <w:rsid w:val="00CD112B"/>
    <w:rsid w:val="00CD4503"/>
    <w:rsid w:val="00CD4665"/>
    <w:rsid w:val="00CD5E1B"/>
    <w:rsid w:val="00CE4E21"/>
    <w:rsid w:val="00CE5655"/>
    <w:rsid w:val="00CF0C0A"/>
    <w:rsid w:val="00CF1F91"/>
    <w:rsid w:val="00CF2874"/>
    <w:rsid w:val="00CF387F"/>
    <w:rsid w:val="00CF394C"/>
    <w:rsid w:val="00CF3B6E"/>
    <w:rsid w:val="00CF6313"/>
    <w:rsid w:val="00CF79C2"/>
    <w:rsid w:val="00D00403"/>
    <w:rsid w:val="00D00E0E"/>
    <w:rsid w:val="00D0480F"/>
    <w:rsid w:val="00D0481E"/>
    <w:rsid w:val="00D04C4D"/>
    <w:rsid w:val="00D0580F"/>
    <w:rsid w:val="00D06534"/>
    <w:rsid w:val="00D14541"/>
    <w:rsid w:val="00D15275"/>
    <w:rsid w:val="00D21834"/>
    <w:rsid w:val="00D21C33"/>
    <w:rsid w:val="00D222B1"/>
    <w:rsid w:val="00D2345E"/>
    <w:rsid w:val="00D23931"/>
    <w:rsid w:val="00D24098"/>
    <w:rsid w:val="00D26494"/>
    <w:rsid w:val="00D32368"/>
    <w:rsid w:val="00D35B72"/>
    <w:rsid w:val="00D36210"/>
    <w:rsid w:val="00D371D2"/>
    <w:rsid w:val="00D377C9"/>
    <w:rsid w:val="00D40516"/>
    <w:rsid w:val="00D43A01"/>
    <w:rsid w:val="00D4492F"/>
    <w:rsid w:val="00D45883"/>
    <w:rsid w:val="00D45901"/>
    <w:rsid w:val="00D46AF7"/>
    <w:rsid w:val="00D509CD"/>
    <w:rsid w:val="00D516E0"/>
    <w:rsid w:val="00D51C03"/>
    <w:rsid w:val="00D55815"/>
    <w:rsid w:val="00D56B1A"/>
    <w:rsid w:val="00D57E25"/>
    <w:rsid w:val="00D61444"/>
    <w:rsid w:val="00D62A6C"/>
    <w:rsid w:val="00D63180"/>
    <w:rsid w:val="00D64800"/>
    <w:rsid w:val="00D668D1"/>
    <w:rsid w:val="00D6756E"/>
    <w:rsid w:val="00D70D21"/>
    <w:rsid w:val="00D720FA"/>
    <w:rsid w:val="00D729EB"/>
    <w:rsid w:val="00D72B77"/>
    <w:rsid w:val="00D73AAD"/>
    <w:rsid w:val="00D7581F"/>
    <w:rsid w:val="00D75DD6"/>
    <w:rsid w:val="00D77E8C"/>
    <w:rsid w:val="00D810F5"/>
    <w:rsid w:val="00D833F9"/>
    <w:rsid w:val="00D846F3"/>
    <w:rsid w:val="00D84D8A"/>
    <w:rsid w:val="00D870FC"/>
    <w:rsid w:val="00D908F8"/>
    <w:rsid w:val="00D91136"/>
    <w:rsid w:val="00D92C9F"/>
    <w:rsid w:val="00D942CC"/>
    <w:rsid w:val="00D962FC"/>
    <w:rsid w:val="00D96DBE"/>
    <w:rsid w:val="00D97A60"/>
    <w:rsid w:val="00D97BBD"/>
    <w:rsid w:val="00DA5A19"/>
    <w:rsid w:val="00DA7322"/>
    <w:rsid w:val="00DB3562"/>
    <w:rsid w:val="00DB4D30"/>
    <w:rsid w:val="00DB685C"/>
    <w:rsid w:val="00DB729B"/>
    <w:rsid w:val="00DB773C"/>
    <w:rsid w:val="00DB7EC6"/>
    <w:rsid w:val="00DC27D6"/>
    <w:rsid w:val="00DC3091"/>
    <w:rsid w:val="00DC6003"/>
    <w:rsid w:val="00DC70AA"/>
    <w:rsid w:val="00DC7187"/>
    <w:rsid w:val="00DC75E6"/>
    <w:rsid w:val="00DC7EE5"/>
    <w:rsid w:val="00DD4430"/>
    <w:rsid w:val="00DD7573"/>
    <w:rsid w:val="00DE215B"/>
    <w:rsid w:val="00DE23C0"/>
    <w:rsid w:val="00DE6D33"/>
    <w:rsid w:val="00DE6D3C"/>
    <w:rsid w:val="00DF4176"/>
    <w:rsid w:val="00DF4407"/>
    <w:rsid w:val="00DF55FD"/>
    <w:rsid w:val="00DF5643"/>
    <w:rsid w:val="00DF6304"/>
    <w:rsid w:val="00DF67E3"/>
    <w:rsid w:val="00DF6E27"/>
    <w:rsid w:val="00DF7C39"/>
    <w:rsid w:val="00E0050D"/>
    <w:rsid w:val="00E03AD3"/>
    <w:rsid w:val="00E05202"/>
    <w:rsid w:val="00E07B47"/>
    <w:rsid w:val="00E1036D"/>
    <w:rsid w:val="00E1089E"/>
    <w:rsid w:val="00E11277"/>
    <w:rsid w:val="00E1132E"/>
    <w:rsid w:val="00E11395"/>
    <w:rsid w:val="00E119DF"/>
    <w:rsid w:val="00E13B79"/>
    <w:rsid w:val="00E13BC7"/>
    <w:rsid w:val="00E13D7D"/>
    <w:rsid w:val="00E16424"/>
    <w:rsid w:val="00E1665A"/>
    <w:rsid w:val="00E169F1"/>
    <w:rsid w:val="00E20335"/>
    <w:rsid w:val="00E2121E"/>
    <w:rsid w:val="00E21DA9"/>
    <w:rsid w:val="00E22D6F"/>
    <w:rsid w:val="00E24DDB"/>
    <w:rsid w:val="00E27FE1"/>
    <w:rsid w:val="00E33365"/>
    <w:rsid w:val="00E34727"/>
    <w:rsid w:val="00E35B79"/>
    <w:rsid w:val="00E414E6"/>
    <w:rsid w:val="00E41E41"/>
    <w:rsid w:val="00E44617"/>
    <w:rsid w:val="00E455C3"/>
    <w:rsid w:val="00E5124D"/>
    <w:rsid w:val="00E54067"/>
    <w:rsid w:val="00E54177"/>
    <w:rsid w:val="00E60DD8"/>
    <w:rsid w:val="00E62287"/>
    <w:rsid w:val="00E651B3"/>
    <w:rsid w:val="00E66610"/>
    <w:rsid w:val="00E70825"/>
    <w:rsid w:val="00E7083B"/>
    <w:rsid w:val="00E71721"/>
    <w:rsid w:val="00E73CD1"/>
    <w:rsid w:val="00E75CC3"/>
    <w:rsid w:val="00E760D3"/>
    <w:rsid w:val="00E7627C"/>
    <w:rsid w:val="00E76AB9"/>
    <w:rsid w:val="00E773D0"/>
    <w:rsid w:val="00E80A9E"/>
    <w:rsid w:val="00E80E3D"/>
    <w:rsid w:val="00E812C3"/>
    <w:rsid w:val="00E82048"/>
    <w:rsid w:val="00E861BF"/>
    <w:rsid w:val="00E8652B"/>
    <w:rsid w:val="00E868FD"/>
    <w:rsid w:val="00E86A4C"/>
    <w:rsid w:val="00E87A03"/>
    <w:rsid w:val="00E90118"/>
    <w:rsid w:val="00E91880"/>
    <w:rsid w:val="00E92107"/>
    <w:rsid w:val="00E94D86"/>
    <w:rsid w:val="00EA1E12"/>
    <w:rsid w:val="00EA3FE3"/>
    <w:rsid w:val="00EA440D"/>
    <w:rsid w:val="00EA4A70"/>
    <w:rsid w:val="00EA546F"/>
    <w:rsid w:val="00EA5B40"/>
    <w:rsid w:val="00EA7F78"/>
    <w:rsid w:val="00EB20AB"/>
    <w:rsid w:val="00EB437E"/>
    <w:rsid w:val="00EB4C39"/>
    <w:rsid w:val="00EC0248"/>
    <w:rsid w:val="00EC0BF0"/>
    <w:rsid w:val="00EC1751"/>
    <w:rsid w:val="00EC1F1E"/>
    <w:rsid w:val="00EC203C"/>
    <w:rsid w:val="00EC2558"/>
    <w:rsid w:val="00EC2982"/>
    <w:rsid w:val="00EC3C1D"/>
    <w:rsid w:val="00EC3D89"/>
    <w:rsid w:val="00EC4FF6"/>
    <w:rsid w:val="00EC64B7"/>
    <w:rsid w:val="00ED13BC"/>
    <w:rsid w:val="00ED1E64"/>
    <w:rsid w:val="00ED21A6"/>
    <w:rsid w:val="00ED3930"/>
    <w:rsid w:val="00EE01CE"/>
    <w:rsid w:val="00EE3F70"/>
    <w:rsid w:val="00EE4004"/>
    <w:rsid w:val="00EE6D54"/>
    <w:rsid w:val="00EF075B"/>
    <w:rsid w:val="00EF237E"/>
    <w:rsid w:val="00EF311F"/>
    <w:rsid w:val="00EF3C67"/>
    <w:rsid w:val="00EF5F8F"/>
    <w:rsid w:val="00EF658D"/>
    <w:rsid w:val="00F01A1E"/>
    <w:rsid w:val="00F030CD"/>
    <w:rsid w:val="00F04A2C"/>
    <w:rsid w:val="00F04DBB"/>
    <w:rsid w:val="00F10067"/>
    <w:rsid w:val="00F12FC0"/>
    <w:rsid w:val="00F14031"/>
    <w:rsid w:val="00F146D3"/>
    <w:rsid w:val="00F154AA"/>
    <w:rsid w:val="00F15BE7"/>
    <w:rsid w:val="00F1635E"/>
    <w:rsid w:val="00F24455"/>
    <w:rsid w:val="00F248CF"/>
    <w:rsid w:val="00F24D72"/>
    <w:rsid w:val="00F3500A"/>
    <w:rsid w:val="00F35175"/>
    <w:rsid w:val="00F3627B"/>
    <w:rsid w:val="00F36808"/>
    <w:rsid w:val="00F37712"/>
    <w:rsid w:val="00F378C5"/>
    <w:rsid w:val="00F4037A"/>
    <w:rsid w:val="00F4254A"/>
    <w:rsid w:val="00F42A77"/>
    <w:rsid w:val="00F43918"/>
    <w:rsid w:val="00F44552"/>
    <w:rsid w:val="00F44B09"/>
    <w:rsid w:val="00F475D2"/>
    <w:rsid w:val="00F50077"/>
    <w:rsid w:val="00F50BF5"/>
    <w:rsid w:val="00F51FB7"/>
    <w:rsid w:val="00F532DE"/>
    <w:rsid w:val="00F54C9E"/>
    <w:rsid w:val="00F5579D"/>
    <w:rsid w:val="00F561AA"/>
    <w:rsid w:val="00F5671A"/>
    <w:rsid w:val="00F6100A"/>
    <w:rsid w:val="00F61613"/>
    <w:rsid w:val="00F61B69"/>
    <w:rsid w:val="00F6400A"/>
    <w:rsid w:val="00F65329"/>
    <w:rsid w:val="00F66883"/>
    <w:rsid w:val="00F66E19"/>
    <w:rsid w:val="00F706C6"/>
    <w:rsid w:val="00F72795"/>
    <w:rsid w:val="00F7549D"/>
    <w:rsid w:val="00F82CBE"/>
    <w:rsid w:val="00F833C0"/>
    <w:rsid w:val="00F8348F"/>
    <w:rsid w:val="00F83870"/>
    <w:rsid w:val="00F8395E"/>
    <w:rsid w:val="00F84D98"/>
    <w:rsid w:val="00F85811"/>
    <w:rsid w:val="00F8686C"/>
    <w:rsid w:val="00F877F2"/>
    <w:rsid w:val="00F930AE"/>
    <w:rsid w:val="00F959CA"/>
    <w:rsid w:val="00F96DC0"/>
    <w:rsid w:val="00FA0E06"/>
    <w:rsid w:val="00FA125F"/>
    <w:rsid w:val="00FA1615"/>
    <w:rsid w:val="00FA2776"/>
    <w:rsid w:val="00FA35FB"/>
    <w:rsid w:val="00FA3A3D"/>
    <w:rsid w:val="00FA3C53"/>
    <w:rsid w:val="00FA52DF"/>
    <w:rsid w:val="00FA6F44"/>
    <w:rsid w:val="00FB144A"/>
    <w:rsid w:val="00FB271E"/>
    <w:rsid w:val="00FB33BF"/>
    <w:rsid w:val="00FB4AA8"/>
    <w:rsid w:val="00FB6A09"/>
    <w:rsid w:val="00FC0BCB"/>
    <w:rsid w:val="00FC0D60"/>
    <w:rsid w:val="00FC160C"/>
    <w:rsid w:val="00FC31B3"/>
    <w:rsid w:val="00FC3BEB"/>
    <w:rsid w:val="00FC4B3A"/>
    <w:rsid w:val="00FC5E2D"/>
    <w:rsid w:val="00FC6749"/>
    <w:rsid w:val="00FC6A46"/>
    <w:rsid w:val="00FD586B"/>
    <w:rsid w:val="00FD5991"/>
    <w:rsid w:val="00FD6367"/>
    <w:rsid w:val="00FD6B6F"/>
    <w:rsid w:val="00FD7BA3"/>
    <w:rsid w:val="00FE0011"/>
    <w:rsid w:val="00FE06D3"/>
    <w:rsid w:val="00FE09A5"/>
    <w:rsid w:val="00FE1206"/>
    <w:rsid w:val="00FE128B"/>
    <w:rsid w:val="00FE2106"/>
    <w:rsid w:val="00FF0B2A"/>
    <w:rsid w:val="00FF1D30"/>
    <w:rsid w:val="00FF269F"/>
    <w:rsid w:val="00FF3380"/>
    <w:rsid w:val="00FF3F8E"/>
    <w:rsid w:val="00FF4F28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3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2017-01-07T15:38:00Z</dcterms:created>
  <dcterms:modified xsi:type="dcterms:W3CDTF">2017-01-07T15:39:00Z</dcterms:modified>
</cp:coreProperties>
</file>