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55B" w:rsidRPr="004C6C05" w:rsidRDefault="004C6C05" w:rsidP="004C6C05">
      <w:pPr>
        <w:jc w:val="center"/>
        <w:rPr>
          <w:rFonts w:hint="cs"/>
          <w:color w:val="FF0000"/>
          <w:sz w:val="48"/>
          <w:szCs w:val="48"/>
          <w:rtl/>
          <w:lang w:bidi="ar-EG"/>
        </w:rPr>
      </w:pPr>
      <w:r w:rsidRPr="004C6C05">
        <w:rPr>
          <w:rFonts w:hint="cs"/>
          <w:color w:val="FF0000"/>
          <w:sz w:val="48"/>
          <w:szCs w:val="48"/>
          <w:rtl/>
          <w:lang w:bidi="ar-EG"/>
        </w:rPr>
        <w:t>حكم الجيلاتين الحيوانى</w:t>
      </w:r>
    </w:p>
    <w:p w:rsidR="004C6C05" w:rsidRPr="004C6C05" w:rsidRDefault="004C6C05">
      <w:pPr>
        <w:rPr>
          <w:rFonts w:hint="cs"/>
          <w:sz w:val="28"/>
          <w:szCs w:val="28"/>
          <w:rtl/>
          <w:lang w:bidi="ar-EG"/>
        </w:rPr>
      </w:pPr>
    </w:p>
    <w:p w:rsidR="004C6C05" w:rsidRPr="004C6C05" w:rsidRDefault="004C6C05" w:rsidP="004C6C05">
      <w:pPr>
        <w:rPr>
          <w:rFonts w:hint="cs"/>
          <w:sz w:val="28"/>
          <w:szCs w:val="28"/>
          <w:lang w:bidi="ar-EG"/>
        </w:rPr>
      </w:pPr>
      <w:r w:rsidRPr="004C6C05">
        <w:rPr>
          <w:rStyle w:val="a3"/>
          <w:rFonts w:ascii="Verdana" w:hAnsi="Verdana" w:hint="cs"/>
          <w:color w:val="000000"/>
          <w:sz w:val="28"/>
          <w:szCs w:val="28"/>
          <w:shd w:val="clear" w:color="auto" w:fill="FFFFFF"/>
          <w:rtl/>
        </w:rPr>
        <w:t>ا</w:t>
      </w:r>
      <w:r w:rsidRPr="004C6C05">
        <w:rPr>
          <w:rStyle w:val="a3"/>
          <w:rFonts w:ascii="Verdana" w:hAnsi="Verdana"/>
          <w:color w:val="000000"/>
          <w:sz w:val="28"/>
          <w:szCs w:val="28"/>
          <w:shd w:val="clear" w:color="auto" w:fill="FFFFFF"/>
          <w:rtl/>
        </w:rPr>
        <w:t>ولا - يجوز استعمال الجيلاتين المستخرج من المواد المباحة، ومن الحيوانات المباحة، المذكاة تذكية شرعية، ولا يجوز استخراجه من محرم: كجلد الخنزير وعظامه وغيره من الحيوانات والمواد المحرمة</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tl/>
        </w:rPr>
        <w:t>ثانيا - يوصي المجلس الدول الإسلامية، والشركات العاملة فيها، وغيرها، أن تتجنب استيراد كل المحرمات شرعا، وأن توفر للمسلمين الحلال الطيب</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tl/>
        </w:rPr>
        <w:t>وصلى الله على سيدنا محمد وعلى آله وصحبه وسلم تسليما كثيرا، والحمد لله رب العالمين</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tl/>
        </w:rPr>
        <w:t>انتهى القرار</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tl/>
        </w:rPr>
        <w:t>ثانيا - ما عرض على لجنة الفتوى الكويتية (ج23/ص295/ف7499)؛ حول «دخول شحم الخنزير المتحول (الجيلاتين) في بعض الأطعمة»؛ وفيه: هناك بعض المنتجات الدوائية والغذائية التي يدخل في تركيبها «الجيلاتين». ومعلوم أن «الجيلاتين» قد يستخلص من شحوم الخنزير, علما بأن صناعة هذه المنتجات تغير من خصائص المادة الأصلية نتيجة تفاعلها الحراري والكيميائي</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tl/>
        </w:rPr>
        <w:t>فهل يجوز تناول هذه المنتجات؟</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tl/>
        </w:rPr>
        <w:t>فأجابت اللجنة بما يلي</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tl/>
        </w:rPr>
        <w:t>ذهب الحنفية والمالكية (وهو رواية عن أحمد) إلى أن نجس العين يطهر بالاستحالة</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Pr>
        <w:t xml:space="preserve">- </w:t>
      </w:r>
      <w:r w:rsidRPr="004C6C05">
        <w:rPr>
          <w:rStyle w:val="a3"/>
          <w:rFonts w:ascii="Verdana" w:hAnsi="Verdana"/>
          <w:color w:val="000000"/>
          <w:sz w:val="28"/>
          <w:szCs w:val="28"/>
          <w:shd w:val="clear" w:color="auto" w:fill="FFFFFF"/>
          <w:rtl/>
        </w:rPr>
        <w:t>فرماد النجس لا يكون نجسا، ولا يعتبر نجسا، ملحا كان أو حمارا أو خنزيرا أو غيرهما، ولا نجس وقع في بئر فصار طينا، وكذلك الخمر إذا صارت خلا، سواء بنفسها أو بفعل إنسان أو غيره؛ لانقلاب العين</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Pr>
        <w:t xml:space="preserve">- </w:t>
      </w:r>
      <w:r w:rsidRPr="004C6C05">
        <w:rPr>
          <w:rStyle w:val="a3"/>
          <w:rFonts w:ascii="Verdana" w:hAnsi="Verdana"/>
          <w:color w:val="000000"/>
          <w:sz w:val="28"/>
          <w:szCs w:val="28"/>
          <w:shd w:val="clear" w:color="auto" w:fill="FFFFFF"/>
          <w:rtl/>
        </w:rPr>
        <w:t>ولأن الشرع رتب وصف النجاسة على تلك الحقيقة، فينتفي بانتفائها، فإذا صار العظم واللحم ملحا أخذ حكم الملح؛ لأن الملح غير العظم واللحم</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tl/>
        </w:rPr>
        <w:t>ونظائر ذلك في الشرع كثيرة منها: العلقة فإنها نجسة، فإذا تحولت إلى المضغة تطهر، والعصير طاهر فإذا تحول خمرا ينجس</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lastRenderedPageBreak/>
        <w:br/>
      </w:r>
      <w:r w:rsidRPr="004C6C05">
        <w:rPr>
          <w:rStyle w:val="a3"/>
          <w:rFonts w:ascii="Verdana" w:hAnsi="Verdana"/>
          <w:color w:val="000000"/>
          <w:sz w:val="28"/>
          <w:szCs w:val="28"/>
          <w:shd w:val="clear" w:color="auto" w:fill="FFFFFF"/>
          <w:rtl/>
        </w:rPr>
        <w:t>فيتبين من هذا: أن استحالة العين تستتبع زوال الوصف المرتب عليها؛ لذا فإن «الجيلاتين» يعتبر مادة مستحيلة، فهو غير الجلد والعظم اللذين استخرج منهما، وعلى هذا فإنه يباح صنعه وأكله وبيعه وشراؤه. والله أعلم</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tl/>
        </w:rPr>
        <w:t>انتهت الفتوى</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tl/>
        </w:rPr>
        <w:t>التعليق</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tl/>
        </w:rPr>
        <w:t>تمثل هذه الفتوى والقرار السابق الواردان في هذا المقال الأقوال المتعلقة بمادة الجيلاتين</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tl/>
        </w:rPr>
        <w:t>وقد اتفق قول العلماء -على نحو ما قرأت- على أنه -مع تحريم استخراج الجيلاتين من المواد المحرمة- إلا أن حكم تناوله بعد دخوله في صناعة الغذاء والدواء يتوقف على تحقق الاستحالة في الجيلاتين بعد دخول الصنعة عليه</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Pr>
        <w:t xml:space="preserve">- </w:t>
      </w:r>
      <w:r w:rsidRPr="004C6C05">
        <w:rPr>
          <w:rStyle w:val="a3"/>
          <w:rFonts w:ascii="Verdana" w:hAnsi="Verdana"/>
          <w:color w:val="000000"/>
          <w:sz w:val="28"/>
          <w:szCs w:val="28"/>
          <w:shd w:val="clear" w:color="auto" w:fill="FFFFFF"/>
          <w:rtl/>
        </w:rPr>
        <w:t>فإذا كان الجيلاتين بعد صنعه ومعالجته قد تحول إلى مادة أخرى تختلف عن العين النجسة التي تم استخراجه منها في الصفات والخصائص؛ فلا حرج في أكله وتناوله</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Pr>
        <w:t xml:space="preserve">- </w:t>
      </w:r>
      <w:r w:rsidRPr="004C6C05">
        <w:rPr>
          <w:rStyle w:val="a3"/>
          <w:rFonts w:ascii="Verdana" w:hAnsi="Verdana"/>
          <w:color w:val="000000"/>
          <w:sz w:val="28"/>
          <w:szCs w:val="28"/>
          <w:shd w:val="clear" w:color="auto" w:fill="FFFFFF"/>
          <w:rtl/>
        </w:rPr>
        <w:t>وأما إذا لم يتحول تحولا كاملا، بل بقي محافظا على شيء من صفات وخصائص العين النجسة التي أخذ منها؛ فلا يجوز تناوله أبدا؛ لأنه جزء من الخنزير، أو العين النجسة</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tl/>
        </w:rPr>
        <w:t>وقد ذكر بعض الباحثين أن الجيلاتين المستخلص من عظام وجلود الأبقار والخنازير قد تحول تحولا كاملا عن المادة التي استخلص منها، فصارت له خصائص كيميائية غير خصائص الأصل الذي استخلص منه، وبهذا ينطبق عليه كلام أهل العلم في الاستحالة</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tl/>
        </w:rPr>
        <w:t>وقد أخذ بهذا الرأي «المنظمة الإسلامية للعلوم الطبية»؛ فجاء في قرارها: «الاستحالة التي تعني انقلاب العين إلى عين أخرى تغايرها في صفاتها، تحول المواد النجسة أو المتنجسة إلى مواد طاهرة، وتحول المواد المحرمة إلى مواد مباحة شرعا</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tl/>
        </w:rPr>
        <w:t>وبناء على ذلك: الجيلاتين المتكون من استحالة عظم الحيوان النجس وجلده وأوتاره: طاهر وأكله حلال»؛ انتهى</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tl/>
        </w:rPr>
        <w:t>إلا أنه خالف آخرون؛ فقالوا: إن المعالجات والتفاعلات الكيميائية التي تمر بها جلود الخنازير وعظامها لاستخلاص الجيلاتين، لا تنتج عنها استحالة كاملة، وإنما تستحيل استحالة جزئية، فالجيلاتين لا يزال محافظا على خصائص العين النجسة التي أخذ منها</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tl/>
        </w:rPr>
        <w:lastRenderedPageBreak/>
        <w:t>قال الدكتور وفيق الشرقاوي رئيس مجلس الإدارة بالشركة العربية للمنتجات الجيلاتينية بمصر: «إن جلود الخنازير وعظامها لا تستحيل استحالة كاملة وإنما تستحيل استحالة جزئية، ويمكن بطريق التحليل الطيفي التعرف على أصل الجيلاتين المستخلص من جلود الخنازير وعظامها بعد العمليات الكيميائية التي يتم بها استخلاصه، وذلك لوجود بعض الخصائص في هذا الجيلاتين يمكن التعرف على أصله هذا، فلا يمكن القول إن أجزاء الخنزير التي تحولت إلى جيلاتين قد استحالت استحالة كاملة»؛ انتهى من «مجلة البحوث الفقهية المعاصرة» (31/28</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tl/>
        </w:rPr>
        <w:t>ومما استدل به المانعون من استعمال الجيلاتين في الطعام والدواء وغيره إذا كان من عين نجسة</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Pr>
        <w:t xml:space="preserve">1- </w:t>
      </w:r>
      <w:r w:rsidRPr="004C6C05">
        <w:rPr>
          <w:rStyle w:val="a3"/>
          <w:rFonts w:ascii="Verdana" w:hAnsi="Verdana"/>
          <w:color w:val="000000"/>
          <w:sz w:val="28"/>
          <w:szCs w:val="28"/>
          <w:shd w:val="clear" w:color="auto" w:fill="FFFFFF"/>
          <w:rtl/>
        </w:rPr>
        <w:t>إن عددا من المختصين ذكروا أن الاستحالة ليست كاملة، وأن ما يتم على جلد وعظم الخنزير هو صناعة، وليس استحالة، فيبقى الخنزير على ما هو عليه من الحرمة والنجاسة، وكل ما صنع منه يأخذ حكمه</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Pr>
        <w:t xml:space="preserve">2- </w:t>
      </w:r>
      <w:r w:rsidRPr="004C6C05">
        <w:rPr>
          <w:rStyle w:val="a3"/>
          <w:rFonts w:ascii="Verdana" w:hAnsi="Verdana"/>
          <w:color w:val="000000"/>
          <w:sz w:val="28"/>
          <w:szCs w:val="28"/>
          <w:shd w:val="clear" w:color="auto" w:fill="FFFFFF"/>
          <w:rtl/>
        </w:rPr>
        <w:t>إن وجود الشك في هذا الأمر «هل هي استحالة كاملة أم لا؟»؛ يدعونا للتمسك بالأصل، وهو نجاسة هذه العين حتى يثبت ما يؤكد أنها استحالة حقيقية. ينظر: «موقع الإسلام سؤال وجواب» على الشبكة العنكبوتية</w:t>
      </w:r>
      <w:r w:rsidRPr="004C6C05">
        <w:rPr>
          <w:rStyle w:val="a3"/>
          <w:rFonts w:ascii="Verdana" w:hAnsi="Verdana"/>
          <w:color w:val="000000"/>
          <w:sz w:val="28"/>
          <w:szCs w:val="28"/>
          <w:shd w:val="clear" w:color="auto" w:fill="FFFFFF"/>
        </w:rPr>
        <w:t>.</w:t>
      </w:r>
      <w:r w:rsidRPr="004C6C05">
        <w:rPr>
          <w:rFonts w:ascii="Verdana" w:hAnsi="Verdana"/>
          <w:color w:val="000000"/>
          <w:sz w:val="28"/>
          <w:szCs w:val="28"/>
        </w:rPr>
        <w:br/>
      </w:r>
      <w:r w:rsidRPr="004C6C05">
        <w:rPr>
          <w:rFonts w:ascii="Verdana" w:hAnsi="Verdana"/>
          <w:color w:val="000000"/>
          <w:sz w:val="28"/>
          <w:szCs w:val="28"/>
        </w:rPr>
        <w:br/>
      </w:r>
      <w:r w:rsidRPr="004C6C05">
        <w:rPr>
          <w:rStyle w:val="a3"/>
          <w:rFonts w:ascii="Verdana" w:hAnsi="Verdana"/>
          <w:color w:val="000000"/>
          <w:sz w:val="28"/>
          <w:szCs w:val="28"/>
          <w:shd w:val="clear" w:color="auto" w:fill="FFFFFF"/>
        </w:rPr>
        <w:t xml:space="preserve">3- </w:t>
      </w:r>
      <w:r w:rsidRPr="004C6C05">
        <w:rPr>
          <w:rStyle w:val="a3"/>
          <w:rFonts w:ascii="Verdana" w:hAnsi="Verdana"/>
          <w:color w:val="000000"/>
          <w:sz w:val="28"/>
          <w:szCs w:val="28"/>
          <w:shd w:val="clear" w:color="auto" w:fill="FFFFFF"/>
          <w:rtl/>
        </w:rPr>
        <w:t>إن القول بتحريم هذا النوع من الجيلاتين هو ما اعتمده كثير من العلماء المعاصرين</w:t>
      </w:r>
      <w:r w:rsidRPr="004C6C05">
        <w:rPr>
          <w:rStyle w:val="a3"/>
          <w:rFonts w:ascii="Verdana" w:hAnsi="Verdana"/>
          <w:color w:val="000000"/>
          <w:sz w:val="28"/>
          <w:szCs w:val="28"/>
          <w:shd w:val="clear" w:color="auto" w:fill="FFFFFF"/>
        </w:rPr>
        <w:t>.</w:t>
      </w:r>
    </w:p>
    <w:sectPr w:rsidR="004C6C05" w:rsidRPr="004C6C05" w:rsidSect="009D643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6C05"/>
    <w:rsid w:val="000018B8"/>
    <w:rsid w:val="00002F2C"/>
    <w:rsid w:val="0000347A"/>
    <w:rsid w:val="000039E6"/>
    <w:rsid w:val="0001226F"/>
    <w:rsid w:val="00013786"/>
    <w:rsid w:val="00013C01"/>
    <w:rsid w:val="00014BCE"/>
    <w:rsid w:val="0001537C"/>
    <w:rsid w:val="0002029C"/>
    <w:rsid w:val="000203C0"/>
    <w:rsid w:val="0002149C"/>
    <w:rsid w:val="000224BD"/>
    <w:rsid w:val="00022861"/>
    <w:rsid w:val="00024717"/>
    <w:rsid w:val="00025A26"/>
    <w:rsid w:val="00027215"/>
    <w:rsid w:val="000309E5"/>
    <w:rsid w:val="00032AC0"/>
    <w:rsid w:val="0003309E"/>
    <w:rsid w:val="000330D6"/>
    <w:rsid w:val="000352C6"/>
    <w:rsid w:val="000365E6"/>
    <w:rsid w:val="00036945"/>
    <w:rsid w:val="00037E08"/>
    <w:rsid w:val="00041FBB"/>
    <w:rsid w:val="0004372D"/>
    <w:rsid w:val="00043B96"/>
    <w:rsid w:val="000445C3"/>
    <w:rsid w:val="0004589D"/>
    <w:rsid w:val="00046D67"/>
    <w:rsid w:val="00047E17"/>
    <w:rsid w:val="0005001B"/>
    <w:rsid w:val="0005218C"/>
    <w:rsid w:val="00052415"/>
    <w:rsid w:val="00052681"/>
    <w:rsid w:val="000526A4"/>
    <w:rsid w:val="00052AB5"/>
    <w:rsid w:val="0005338E"/>
    <w:rsid w:val="00054437"/>
    <w:rsid w:val="000565A2"/>
    <w:rsid w:val="00057350"/>
    <w:rsid w:val="00057EE8"/>
    <w:rsid w:val="00061246"/>
    <w:rsid w:val="000616E2"/>
    <w:rsid w:val="00062914"/>
    <w:rsid w:val="00065377"/>
    <w:rsid w:val="00066980"/>
    <w:rsid w:val="00066E43"/>
    <w:rsid w:val="00066F50"/>
    <w:rsid w:val="00067330"/>
    <w:rsid w:val="000673D8"/>
    <w:rsid w:val="0006745E"/>
    <w:rsid w:val="00067730"/>
    <w:rsid w:val="00071CD0"/>
    <w:rsid w:val="00071ED3"/>
    <w:rsid w:val="00071F07"/>
    <w:rsid w:val="00074735"/>
    <w:rsid w:val="0007527E"/>
    <w:rsid w:val="00075D7C"/>
    <w:rsid w:val="000772A1"/>
    <w:rsid w:val="00080D81"/>
    <w:rsid w:val="00081FFA"/>
    <w:rsid w:val="00084A23"/>
    <w:rsid w:val="00085D1E"/>
    <w:rsid w:val="00086A11"/>
    <w:rsid w:val="00086F20"/>
    <w:rsid w:val="0008746E"/>
    <w:rsid w:val="00087945"/>
    <w:rsid w:val="00087C0F"/>
    <w:rsid w:val="00087EA9"/>
    <w:rsid w:val="00090F93"/>
    <w:rsid w:val="0009305D"/>
    <w:rsid w:val="000932F1"/>
    <w:rsid w:val="00094BB2"/>
    <w:rsid w:val="00095FC6"/>
    <w:rsid w:val="00096D82"/>
    <w:rsid w:val="000977AE"/>
    <w:rsid w:val="000A025F"/>
    <w:rsid w:val="000A06BB"/>
    <w:rsid w:val="000A0DE1"/>
    <w:rsid w:val="000A2D8F"/>
    <w:rsid w:val="000A2F08"/>
    <w:rsid w:val="000A4D40"/>
    <w:rsid w:val="000A6375"/>
    <w:rsid w:val="000A6C9F"/>
    <w:rsid w:val="000A7D53"/>
    <w:rsid w:val="000A7E8F"/>
    <w:rsid w:val="000B2D26"/>
    <w:rsid w:val="000B63BF"/>
    <w:rsid w:val="000B67D4"/>
    <w:rsid w:val="000C0F30"/>
    <w:rsid w:val="000C1776"/>
    <w:rsid w:val="000C33C6"/>
    <w:rsid w:val="000C3964"/>
    <w:rsid w:val="000C3A36"/>
    <w:rsid w:val="000C3CEA"/>
    <w:rsid w:val="000C4996"/>
    <w:rsid w:val="000C68B6"/>
    <w:rsid w:val="000D080E"/>
    <w:rsid w:val="000D1244"/>
    <w:rsid w:val="000D1ABD"/>
    <w:rsid w:val="000D3DB1"/>
    <w:rsid w:val="000D4625"/>
    <w:rsid w:val="000D4D49"/>
    <w:rsid w:val="000D4DED"/>
    <w:rsid w:val="000E0C68"/>
    <w:rsid w:val="000E3F37"/>
    <w:rsid w:val="000E5C19"/>
    <w:rsid w:val="000E5C71"/>
    <w:rsid w:val="000E61B5"/>
    <w:rsid w:val="000F1F20"/>
    <w:rsid w:val="000F23DC"/>
    <w:rsid w:val="000F2A5B"/>
    <w:rsid w:val="000F2F00"/>
    <w:rsid w:val="000F69CD"/>
    <w:rsid w:val="00103316"/>
    <w:rsid w:val="0010398C"/>
    <w:rsid w:val="00104452"/>
    <w:rsid w:val="00106EED"/>
    <w:rsid w:val="00107B3C"/>
    <w:rsid w:val="001102DF"/>
    <w:rsid w:val="00110C63"/>
    <w:rsid w:val="00112C47"/>
    <w:rsid w:val="00113F67"/>
    <w:rsid w:val="001143A2"/>
    <w:rsid w:val="001148AC"/>
    <w:rsid w:val="00115275"/>
    <w:rsid w:val="001172DA"/>
    <w:rsid w:val="00120D4F"/>
    <w:rsid w:val="00120D57"/>
    <w:rsid w:val="00120E1C"/>
    <w:rsid w:val="00121A4C"/>
    <w:rsid w:val="0012292C"/>
    <w:rsid w:val="001239E9"/>
    <w:rsid w:val="0012464B"/>
    <w:rsid w:val="001336AE"/>
    <w:rsid w:val="00133742"/>
    <w:rsid w:val="00134DF9"/>
    <w:rsid w:val="00135F93"/>
    <w:rsid w:val="001363C4"/>
    <w:rsid w:val="001379BA"/>
    <w:rsid w:val="00137A38"/>
    <w:rsid w:val="00140C89"/>
    <w:rsid w:val="00142429"/>
    <w:rsid w:val="0014539E"/>
    <w:rsid w:val="00145D84"/>
    <w:rsid w:val="001475B4"/>
    <w:rsid w:val="00147937"/>
    <w:rsid w:val="00147A85"/>
    <w:rsid w:val="00151076"/>
    <w:rsid w:val="001518EF"/>
    <w:rsid w:val="0015718C"/>
    <w:rsid w:val="00162417"/>
    <w:rsid w:val="00162FBD"/>
    <w:rsid w:val="0016595A"/>
    <w:rsid w:val="00166F36"/>
    <w:rsid w:val="00167D9E"/>
    <w:rsid w:val="00171F9C"/>
    <w:rsid w:val="00172C25"/>
    <w:rsid w:val="001732B4"/>
    <w:rsid w:val="00173396"/>
    <w:rsid w:val="0017379D"/>
    <w:rsid w:val="0017598D"/>
    <w:rsid w:val="00181586"/>
    <w:rsid w:val="001817F3"/>
    <w:rsid w:val="0018190B"/>
    <w:rsid w:val="0018443E"/>
    <w:rsid w:val="00184CAC"/>
    <w:rsid w:val="0018554C"/>
    <w:rsid w:val="00185B17"/>
    <w:rsid w:val="00187FF5"/>
    <w:rsid w:val="001908A1"/>
    <w:rsid w:val="00191246"/>
    <w:rsid w:val="0019333E"/>
    <w:rsid w:val="001933F3"/>
    <w:rsid w:val="00194A5B"/>
    <w:rsid w:val="00196606"/>
    <w:rsid w:val="00196DFC"/>
    <w:rsid w:val="001A0987"/>
    <w:rsid w:val="001A1FBD"/>
    <w:rsid w:val="001A2368"/>
    <w:rsid w:val="001A2C36"/>
    <w:rsid w:val="001A2E55"/>
    <w:rsid w:val="001A6E23"/>
    <w:rsid w:val="001A717A"/>
    <w:rsid w:val="001A73D1"/>
    <w:rsid w:val="001A7C27"/>
    <w:rsid w:val="001A7F11"/>
    <w:rsid w:val="001B0D34"/>
    <w:rsid w:val="001B1462"/>
    <w:rsid w:val="001B1EDC"/>
    <w:rsid w:val="001B283B"/>
    <w:rsid w:val="001B28DB"/>
    <w:rsid w:val="001B46E8"/>
    <w:rsid w:val="001B5214"/>
    <w:rsid w:val="001B5A85"/>
    <w:rsid w:val="001B76E5"/>
    <w:rsid w:val="001B78C2"/>
    <w:rsid w:val="001C24B8"/>
    <w:rsid w:val="001C43BA"/>
    <w:rsid w:val="001D0DAA"/>
    <w:rsid w:val="001D3323"/>
    <w:rsid w:val="001D34DC"/>
    <w:rsid w:val="001D59C2"/>
    <w:rsid w:val="001D64DA"/>
    <w:rsid w:val="001D6E4B"/>
    <w:rsid w:val="001E63F5"/>
    <w:rsid w:val="001E6EC3"/>
    <w:rsid w:val="001F1D8C"/>
    <w:rsid w:val="001F2A40"/>
    <w:rsid w:val="001F7A72"/>
    <w:rsid w:val="00201431"/>
    <w:rsid w:val="00201526"/>
    <w:rsid w:val="002017B5"/>
    <w:rsid w:val="002051A4"/>
    <w:rsid w:val="00205F35"/>
    <w:rsid w:val="00207387"/>
    <w:rsid w:val="00210D0A"/>
    <w:rsid w:val="00210E28"/>
    <w:rsid w:val="0021296A"/>
    <w:rsid w:val="00216C08"/>
    <w:rsid w:val="00221587"/>
    <w:rsid w:val="00221D0E"/>
    <w:rsid w:val="00223F35"/>
    <w:rsid w:val="002268EC"/>
    <w:rsid w:val="00231394"/>
    <w:rsid w:val="00231C69"/>
    <w:rsid w:val="00232386"/>
    <w:rsid w:val="00233F70"/>
    <w:rsid w:val="00234F78"/>
    <w:rsid w:val="00235F7B"/>
    <w:rsid w:val="00236ED2"/>
    <w:rsid w:val="002403BD"/>
    <w:rsid w:val="00240657"/>
    <w:rsid w:val="00243AAA"/>
    <w:rsid w:val="002440D6"/>
    <w:rsid w:val="002444E8"/>
    <w:rsid w:val="0025089A"/>
    <w:rsid w:val="0025207D"/>
    <w:rsid w:val="002521A0"/>
    <w:rsid w:val="00253443"/>
    <w:rsid w:val="00254112"/>
    <w:rsid w:val="002541B0"/>
    <w:rsid w:val="00254A6E"/>
    <w:rsid w:val="00254DE2"/>
    <w:rsid w:val="002611CD"/>
    <w:rsid w:val="00261C21"/>
    <w:rsid w:val="00264B85"/>
    <w:rsid w:val="002651FB"/>
    <w:rsid w:val="00265D26"/>
    <w:rsid w:val="00266A76"/>
    <w:rsid w:val="00270DBE"/>
    <w:rsid w:val="0027143A"/>
    <w:rsid w:val="00272105"/>
    <w:rsid w:val="00273496"/>
    <w:rsid w:val="00273CF5"/>
    <w:rsid w:val="002742F3"/>
    <w:rsid w:val="00274C70"/>
    <w:rsid w:val="002757FB"/>
    <w:rsid w:val="00275DB7"/>
    <w:rsid w:val="0027702A"/>
    <w:rsid w:val="0027781F"/>
    <w:rsid w:val="00277E42"/>
    <w:rsid w:val="00281A73"/>
    <w:rsid w:val="002820B1"/>
    <w:rsid w:val="00282AC8"/>
    <w:rsid w:val="00282EB6"/>
    <w:rsid w:val="00282FE5"/>
    <w:rsid w:val="00286344"/>
    <w:rsid w:val="00286F32"/>
    <w:rsid w:val="00293245"/>
    <w:rsid w:val="00294D92"/>
    <w:rsid w:val="002968DE"/>
    <w:rsid w:val="00296F17"/>
    <w:rsid w:val="002A157B"/>
    <w:rsid w:val="002A1A11"/>
    <w:rsid w:val="002A3200"/>
    <w:rsid w:val="002A462B"/>
    <w:rsid w:val="002A4928"/>
    <w:rsid w:val="002A4FF9"/>
    <w:rsid w:val="002A5D0F"/>
    <w:rsid w:val="002A5FCC"/>
    <w:rsid w:val="002A70B8"/>
    <w:rsid w:val="002A70BD"/>
    <w:rsid w:val="002A7AB2"/>
    <w:rsid w:val="002B1830"/>
    <w:rsid w:val="002B2399"/>
    <w:rsid w:val="002B32B1"/>
    <w:rsid w:val="002B3544"/>
    <w:rsid w:val="002B376D"/>
    <w:rsid w:val="002B4339"/>
    <w:rsid w:val="002B4FAD"/>
    <w:rsid w:val="002B7056"/>
    <w:rsid w:val="002C4D27"/>
    <w:rsid w:val="002C6752"/>
    <w:rsid w:val="002D1765"/>
    <w:rsid w:val="002D19BF"/>
    <w:rsid w:val="002D1BA0"/>
    <w:rsid w:val="002D2512"/>
    <w:rsid w:val="002D342B"/>
    <w:rsid w:val="002D42DB"/>
    <w:rsid w:val="002D5800"/>
    <w:rsid w:val="002D65E3"/>
    <w:rsid w:val="002D73A4"/>
    <w:rsid w:val="002E039C"/>
    <w:rsid w:val="002E0B1D"/>
    <w:rsid w:val="002E262A"/>
    <w:rsid w:val="002E2BFB"/>
    <w:rsid w:val="002E2C8E"/>
    <w:rsid w:val="002E3A0B"/>
    <w:rsid w:val="002E60D6"/>
    <w:rsid w:val="002E6572"/>
    <w:rsid w:val="002E7293"/>
    <w:rsid w:val="002E7FC0"/>
    <w:rsid w:val="002F016E"/>
    <w:rsid w:val="002F0676"/>
    <w:rsid w:val="002F0F7D"/>
    <w:rsid w:val="002F20F5"/>
    <w:rsid w:val="002F26F4"/>
    <w:rsid w:val="002F2FF4"/>
    <w:rsid w:val="002F33C9"/>
    <w:rsid w:val="002F4D99"/>
    <w:rsid w:val="002F4FA8"/>
    <w:rsid w:val="002F5889"/>
    <w:rsid w:val="002F789A"/>
    <w:rsid w:val="003008E6"/>
    <w:rsid w:val="00301F00"/>
    <w:rsid w:val="00302BA5"/>
    <w:rsid w:val="00306F15"/>
    <w:rsid w:val="0030741F"/>
    <w:rsid w:val="0030749A"/>
    <w:rsid w:val="00310681"/>
    <w:rsid w:val="00310AF0"/>
    <w:rsid w:val="00311CAD"/>
    <w:rsid w:val="00312B0E"/>
    <w:rsid w:val="0031344C"/>
    <w:rsid w:val="00314F0E"/>
    <w:rsid w:val="00314FC8"/>
    <w:rsid w:val="0031579F"/>
    <w:rsid w:val="0031641A"/>
    <w:rsid w:val="00317A19"/>
    <w:rsid w:val="00322424"/>
    <w:rsid w:val="00323262"/>
    <w:rsid w:val="00324317"/>
    <w:rsid w:val="003245BB"/>
    <w:rsid w:val="00324BFC"/>
    <w:rsid w:val="00326880"/>
    <w:rsid w:val="00330BBF"/>
    <w:rsid w:val="0033144E"/>
    <w:rsid w:val="003316C9"/>
    <w:rsid w:val="00333DE5"/>
    <w:rsid w:val="00334114"/>
    <w:rsid w:val="00335A60"/>
    <w:rsid w:val="0033751B"/>
    <w:rsid w:val="00340A6D"/>
    <w:rsid w:val="00340E8D"/>
    <w:rsid w:val="003417BB"/>
    <w:rsid w:val="00341BF6"/>
    <w:rsid w:val="00342689"/>
    <w:rsid w:val="00343076"/>
    <w:rsid w:val="0034369A"/>
    <w:rsid w:val="003454B3"/>
    <w:rsid w:val="00345C66"/>
    <w:rsid w:val="00345F0B"/>
    <w:rsid w:val="00347114"/>
    <w:rsid w:val="003472F4"/>
    <w:rsid w:val="00347652"/>
    <w:rsid w:val="0035059F"/>
    <w:rsid w:val="003505C9"/>
    <w:rsid w:val="00350FF6"/>
    <w:rsid w:val="003532F4"/>
    <w:rsid w:val="00353B78"/>
    <w:rsid w:val="00353C87"/>
    <w:rsid w:val="00355A63"/>
    <w:rsid w:val="00356355"/>
    <w:rsid w:val="00356F74"/>
    <w:rsid w:val="00357AD4"/>
    <w:rsid w:val="00360C91"/>
    <w:rsid w:val="00361428"/>
    <w:rsid w:val="00365078"/>
    <w:rsid w:val="0036602C"/>
    <w:rsid w:val="00372D48"/>
    <w:rsid w:val="00372DCC"/>
    <w:rsid w:val="0037453A"/>
    <w:rsid w:val="00374F55"/>
    <w:rsid w:val="003754C8"/>
    <w:rsid w:val="0037668F"/>
    <w:rsid w:val="00376A17"/>
    <w:rsid w:val="00376B56"/>
    <w:rsid w:val="00380FDF"/>
    <w:rsid w:val="00381554"/>
    <w:rsid w:val="0038272C"/>
    <w:rsid w:val="0038345F"/>
    <w:rsid w:val="00384485"/>
    <w:rsid w:val="0038486C"/>
    <w:rsid w:val="00384F8F"/>
    <w:rsid w:val="00385D0F"/>
    <w:rsid w:val="00387482"/>
    <w:rsid w:val="00387824"/>
    <w:rsid w:val="00390898"/>
    <w:rsid w:val="0039102C"/>
    <w:rsid w:val="003935FB"/>
    <w:rsid w:val="00393729"/>
    <w:rsid w:val="0039427F"/>
    <w:rsid w:val="003955EF"/>
    <w:rsid w:val="00397192"/>
    <w:rsid w:val="003A05D0"/>
    <w:rsid w:val="003A067C"/>
    <w:rsid w:val="003A0C9A"/>
    <w:rsid w:val="003A26A1"/>
    <w:rsid w:val="003A3A3D"/>
    <w:rsid w:val="003A4C3F"/>
    <w:rsid w:val="003A6E33"/>
    <w:rsid w:val="003A72FE"/>
    <w:rsid w:val="003A734A"/>
    <w:rsid w:val="003A7AE2"/>
    <w:rsid w:val="003B12C9"/>
    <w:rsid w:val="003B2016"/>
    <w:rsid w:val="003B239E"/>
    <w:rsid w:val="003B389F"/>
    <w:rsid w:val="003B5324"/>
    <w:rsid w:val="003B5A14"/>
    <w:rsid w:val="003B5E63"/>
    <w:rsid w:val="003B5EE3"/>
    <w:rsid w:val="003B678B"/>
    <w:rsid w:val="003B69DE"/>
    <w:rsid w:val="003B7E33"/>
    <w:rsid w:val="003C13A4"/>
    <w:rsid w:val="003C23DB"/>
    <w:rsid w:val="003C334B"/>
    <w:rsid w:val="003C479F"/>
    <w:rsid w:val="003C69BC"/>
    <w:rsid w:val="003C72EA"/>
    <w:rsid w:val="003D044C"/>
    <w:rsid w:val="003D059A"/>
    <w:rsid w:val="003D3008"/>
    <w:rsid w:val="003D6E4B"/>
    <w:rsid w:val="003D7644"/>
    <w:rsid w:val="003D7ECB"/>
    <w:rsid w:val="003E004E"/>
    <w:rsid w:val="003E073F"/>
    <w:rsid w:val="003E1F98"/>
    <w:rsid w:val="003E22C7"/>
    <w:rsid w:val="003E3441"/>
    <w:rsid w:val="003E3FDB"/>
    <w:rsid w:val="003E4F2F"/>
    <w:rsid w:val="003E5694"/>
    <w:rsid w:val="003E5B30"/>
    <w:rsid w:val="003F1DFA"/>
    <w:rsid w:val="003F2E9A"/>
    <w:rsid w:val="003F40DF"/>
    <w:rsid w:val="003F4AB1"/>
    <w:rsid w:val="003F56E0"/>
    <w:rsid w:val="003F6705"/>
    <w:rsid w:val="003F6C22"/>
    <w:rsid w:val="003F7A52"/>
    <w:rsid w:val="003F7F38"/>
    <w:rsid w:val="003F7FE7"/>
    <w:rsid w:val="0040007A"/>
    <w:rsid w:val="00400DB3"/>
    <w:rsid w:val="00401899"/>
    <w:rsid w:val="00403450"/>
    <w:rsid w:val="0040420E"/>
    <w:rsid w:val="0040436E"/>
    <w:rsid w:val="00404D3F"/>
    <w:rsid w:val="004112F0"/>
    <w:rsid w:val="00412E9B"/>
    <w:rsid w:val="004135DB"/>
    <w:rsid w:val="0041587E"/>
    <w:rsid w:val="004162F5"/>
    <w:rsid w:val="0042052D"/>
    <w:rsid w:val="00420BD8"/>
    <w:rsid w:val="00422ED2"/>
    <w:rsid w:val="004237C3"/>
    <w:rsid w:val="00425138"/>
    <w:rsid w:val="00426DF9"/>
    <w:rsid w:val="00431116"/>
    <w:rsid w:val="004326FA"/>
    <w:rsid w:val="00432EDA"/>
    <w:rsid w:val="004334A8"/>
    <w:rsid w:val="0043389E"/>
    <w:rsid w:val="004338FE"/>
    <w:rsid w:val="00433944"/>
    <w:rsid w:val="00434539"/>
    <w:rsid w:val="004352E0"/>
    <w:rsid w:val="00435309"/>
    <w:rsid w:val="00436E80"/>
    <w:rsid w:val="00436FE7"/>
    <w:rsid w:val="00441E99"/>
    <w:rsid w:val="004422C7"/>
    <w:rsid w:val="00445A1F"/>
    <w:rsid w:val="00445BB9"/>
    <w:rsid w:val="00446037"/>
    <w:rsid w:val="00446B7D"/>
    <w:rsid w:val="0045093E"/>
    <w:rsid w:val="00452DC3"/>
    <w:rsid w:val="00455210"/>
    <w:rsid w:val="00455217"/>
    <w:rsid w:val="0045534B"/>
    <w:rsid w:val="00462394"/>
    <w:rsid w:val="00463532"/>
    <w:rsid w:val="0046485B"/>
    <w:rsid w:val="004701F1"/>
    <w:rsid w:val="004705AE"/>
    <w:rsid w:val="00470681"/>
    <w:rsid w:val="00470D75"/>
    <w:rsid w:val="0047195D"/>
    <w:rsid w:val="0047518E"/>
    <w:rsid w:val="00475327"/>
    <w:rsid w:val="0047598B"/>
    <w:rsid w:val="004767C4"/>
    <w:rsid w:val="00481C21"/>
    <w:rsid w:val="00482DBD"/>
    <w:rsid w:val="00483A02"/>
    <w:rsid w:val="00484C93"/>
    <w:rsid w:val="00484E26"/>
    <w:rsid w:val="00487A1D"/>
    <w:rsid w:val="004910C4"/>
    <w:rsid w:val="00492A4D"/>
    <w:rsid w:val="0049505F"/>
    <w:rsid w:val="00496271"/>
    <w:rsid w:val="00496450"/>
    <w:rsid w:val="004968EF"/>
    <w:rsid w:val="00497D18"/>
    <w:rsid w:val="004A2216"/>
    <w:rsid w:val="004A47F1"/>
    <w:rsid w:val="004A5783"/>
    <w:rsid w:val="004A66DF"/>
    <w:rsid w:val="004A75FB"/>
    <w:rsid w:val="004B121C"/>
    <w:rsid w:val="004B134A"/>
    <w:rsid w:val="004B286F"/>
    <w:rsid w:val="004B5E03"/>
    <w:rsid w:val="004B6D2B"/>
    <w:rsid w:val="004C11D6"/>
    <w:rsid w:val="004C212A"/>
    <w:rsid w:val="004C2390"/>
    <w:rsid w:val="004C25E0"/>
    <w:rsid w:val="004C2C1C"/>
    <w:rsid w:val="004C2CDE"/>
    <w:rsid w:val="004C3955"/>
    <w:rsid w:val="004C3ECF"/>
    <w:rsid w:val="004C4777"/>
    <w:rsid w:val="004C490B"/>
    <w:rsid w:val="004C5166"/>
    <w:rsid w:val="004C6C05"/>
    <w:rsid w:val="004C7884"/>
    <w:rsid w:val="004D0147"/>
    <w:rsid w:val="004D16CD"/>
    <w:rsid w:val="004D2542"/>
    <w:rsid w:val="004D2A51"/>
    <w:rsid w:val="004D4540"/>
    <w:rsid w:val="004D4C64"/>
    <w:rsid w:val="004E12F1"/>
    <w:rsid w:val="004E155C"/>
    <w:rsid w:val="004E40B1"/>
    <w:rsid w:val="004E46EF"/>
    <w:rsid w:val="004E5364"/>
    <w:rsid w:val="004E58B3"/>
    <w:rsid w:val="004E6ED8"/>
    <w:rsid w:val="004E75E4"/>
    <w:rsid w:val="004F1518"/>
    <w:rsid w:val="004F2173"/>
    <w:rsid w:val="004F2AD9"/>
    <w:rsid w:val="004F2C19"/>
    <w:rsid w:val="004F3415"/>
    <w:rsid w:val="004F5D6A"/>
    <w:rsid w:val="004F6536"/>
    <w:rsid w:val="004F6D84"/>
    <w:rsid w:val="004F7131"/>
    <w:rsid w:val="004F7A41"/>
    <w:rsid w:val="00500E7F"/>
    <w:rsid w:val="0050165D"/>
    <w:rsid w:val="00501B51"/>
    <w:rsid w:val="00502BA1"/>
    <w:rsid w:val="00503A28"/>
    <w:rsid w:val="00504E07"/>
    <w:rsid w:val="0050573D"/>
    <w:rsid w:val="0050636F"/>
    <w:rsid w:val="00506733"/>
    <w:rsid w:val="00506A29"/>
    <w:rsid w:val="005079D1"/>
    <w:rsid w:val="00510202"/>
    <w:rsid w:val="00511F5E"/>
    <w:rsid w:val="0051253D"/>
    <w:rsid w:val="00515D0C"/>
    <w:rsid w:val="00515D7D"/>
    <w:rsid w:val="0052133E"/>
    <w:rsid w:val="00523585"/>
    <w:rsid w:val="00524332"/>
    <w:rsid w:val="005272CE"/>
    <w:rsid w:val="00527DFA"/>
    <w:rsid w:val="00530130"/>
    <w:rsid w:val="00530330"/>
    <w:rsid w:val="005306E2"/>
    <w:rsid w:val="00532982"/>
    <w:rsid w:val="0053355A"/>
    <w:rsid w:val="00534995"/>
    <w:rsid w:val="005350F6"/>
    <w:rsid w:val="005363AC"/>
    <w:rsid w:val="00536BBA"/>
    <w:rsid w:val="0053797A"/>
    <w:rsid w:val="0054068A"/>
    <w:rsid w:val="005410C4"/>
    <w:rsid w:val="00542212"/>
    <w:rsid w:val="00542321"/>
    <w:rsid w:val="00544A07"/>
    <w:rsid w:val="00544F11"/>
    <w:rsid w:val="00545054"/>
    <w:rsid w:val="00546D93"/>
    <w:rsid w:val="00547DFD"/>
    <w:rsid w:val="00554116"/>
    <w:rsid w:val="00554696"/>
    <w:rsid w:val="00554F87"/>
    <w:rsid w:val="005567AC"/>
    <w:rsid w:val="00556ABC"/>
    <w:rsid w:val="0056170C"/>
    <w:rsid w:val="005619E9"/>
    <w:rsid w:val="005623AF"/>
    <w:rsid w:val="00563FB2"/>
    <w:rsid w:val="00564EEE"/>
    <w:rsid w:val="00565658"/>
    <w:rsid w:val="00565B50"/>
    <w:rsid w:val="0056644C"/>
    <w:rsid w:val="0056650D"/>
    <w:rsid w:val="0056682F"/>
    <w:rsid w:val="0056753D"/>
    <w:rsid w:val="00567920"/>
    <w:rsid w:val="00567C76"/>
    <w:rsid w:val="00570175"/>
    <w:rsid w:val="00571463"/>
    <w:rsid w:val="0057366E"/>
    <w:rsid w:val="00573B8A"/>
    <w:rsid w:val="00574253"/>
    <w:rsid w:val="005743E7"/>
    <w:rsid w:val="00574972"/>
    <w:rsid w:val="00575AD7"/>
    <w:rsid w:val="00575B0F"/>
    <w:rsid w:val="00575CAE"/>
    <w:rsid w:val="0057625E"/>
    <w:rsid w:val="00577973"/>
    <w:rsid w:val="0058005F"/>
    <w:rsid w:val="0058263D"/>
    <w:rsid w:val="0058795D"/>
    <w:rsid w:val="00590AEA"/>
    <w:rsid w:val="005923AC"/>
    <w:rsid w:val="00592E44"/>
    <w:rsid w:val="00593300"/>
    <w:rsid w:val="005957F1"/>
    <w:rsid w:val="005966F8"/>
    <w:rsid w:val="005968CF"/>
    <w:rsid w:val="00597CBC"/>
    <w:rsid w:val="005A1332"/>
    <w:rsid w:val="005A287A"/>
    <w:rsid w:val="005A3E87"/>
    <w:rsid w:val="005A5C18"/>
    <w:rsid w:val="005A6224"/>
    <w:rsid w:val="005A6612"/>
    <w:rsid w:val="005B10E8"/>
    <w:rsid w:val="005B2855"/>
    <w:rsid w:val="005B3635"/>
    <w:rsid w:val="005B3F22"/>
    <w:rsid w:val="005B5C3D"/>
    <w:rsid w:val="005B5FB4"/>
    <w:rsid w:val="005B5FFB"/>
    <w:rsid w:val="005C19C3"/>
    <w:rsid w:val="005C2E54"/>
    <w:rsid w:val="005C3F43"/>
    <w:rsid w:val="005C6042"/>
    <w:rsid w:val="005C6978"/>
    <w:rsid w:val="005C7810"/>
    <w:rsid w:val="005D2882"/>
    <w:rsid w:val="005D2CEF"/>
    <w:rsid w:val="005D562F"/>
    <w:rsid w:val="005E16F9"/>
    <w:rsid w:val="005E3169"/>
    <w:rsid w:val="005E34FF"/>
    <w:rsid w:val="005E46F5"/>
    <w:rsid w:val="005E5597"/>
    <w:rsid w:val="005E6977"/>
    <w:rsid w:val="005E6BC3"/>
    <w:rsid w:val="005E7238"/>
    <w:rsid w:val="005E75CC"/>
    <w:rsid w:val="005F3D15"/>
    <w:rsid w:val="005F6AF3"/>
    <w:rsid w:val="00605067"/>
    <w:rsid w:val="00605427"/>
    <w:rsid w:val="00605D04"/>
    <w:rsid w:val="00611320"/>
    <w:rsid w:val="00611841"/>
    <w:rsid w:val="00611BD7"/>
    <w:rsid w:val="0061604A"/>
    <w:rsid w:val="00616512"/>
    <w:rsid w:val="006169D6"/>
    <w:rsid w:val="006169D9"/>
    <w:rsid w:val="00617588"/>
    <w:rsid w:val="00617D1F"/>
    <w:rsid w:val="00621317"/>
    <w:rsid w:val="00622254"/>
    <w:rsid w:val="00622743"/>
    <w:rsid w:val="00623300"/>
    <w:rsid w:val="00623978"/>
    <w:rsid w:val="00624E00"/>
    <w:rsid w:val="00625528"/>
    <w:rsid w:val="00625B7E"/>
    <w:rsid w:val="00626546"/>
    <w:rsid w:val="00627D6C"/>
    <w:rsid w:val="00631246"/>
    <w:rsid w:val="00631521"/>
    <w:rsid w:val="00632139"/>
    <w:rsid w:val="006340C4"/>
    <w:rsid w:val="00635C89"/>
    <w:rsid w:val="00637393"/>
    <w:rsid w:val="006410E5"/>
    <w:rsid w:val="0064131F"/>
    <w:rsid w:val="006429FB"/>
    <w:rsid w:val="00642D4E"/>
    <w:rsid w:val="00644399"/>
    <w:rsid w:val="00645835"/>
    <w:rsid w:val="00645CA3"/>
    <w:rsid w:val="00646653"/>
    <w:rsid w:val="00647304"/>
    <w:rsid w:val="00652254"/>
    <w:rsid w:val="006554E6"/>
    <w:rsid w:val="00655551"/>
    <w:rsid w:val="006557BE"/>
    <w:rsid w:val="006566C0"/>
    <w:rsid w:val="00656B36"/>
    <w:rsid w:val="006574E3"/>
    <w:rsid w:val="00660459"/>
    <w:rsid w:val="0066123C"/>
    <w:rsid w:val="00662373"/>
    <w:rsid w:val="006648CD"/>
    <w:rsid w:val="00664CA6"/>
    <w:rsid w:val="00667044"/>
    <w:rsid w:val="00670E16"/>
    <w:rsid w:val="00671183"/>
    <w:rsid w:val="00673378"/>
    <w:rsid w:val="0067349F"/>
    <w:rsid w:val="00674811"/>
    <w:rsid w:val="006772AA"/>
    <w:rsid w:val="00682A0A"/>
    <w:rsid w:val="00682A61"/>
    <w:rsid w:val="00684084"/>
    <w:rsid w:val="0068419E"/>
    <w:rsid w:val="00685DCA"/>
    <w:rsid w:val="00686640"/>
    <w:rsid w:val="00686C2D"/>
    <w:rsid w:val="00692E2B"/>
    <w:rsid w:val="00694D24"/>
    <w:rsid w:val="006956A9"/>
    <w:rsid w:val="00696832"/>
    <w:rsid w:val="006A25C2"/>
    <w:rsid w:val="006A2906"/>
    <w:rsid w:val="006A49AD"/>
    <w:rsid w:val="006A63CB"/>
    <w:rsid w:val="006A6D58"/>
    <w:rsid w:val="006A7A6B"/>
    <w:rsid w:val="006B17F7"/>
    <w:rsid w:val="006B2BC2"/>
    <w:rsid w:val="006B332F"/>
    <w:rsid w:val="006B68A6"/>
    <w:rsid w:val="006C0203"/>
    <w:rsid w:val="006C081D"/>
    <w:rsid w:val="006C2352"/>
    <w:rsid w:val="006C27E8"/>
    <w:rsid w:val="006C2B9F"/>
    <w:rsid w:val="006C31AB"/>
    <w:rsid w:val="006C5A88"/>
    <w:rsid w:val="006C6AA9"/>
    <w:rsid w:val="006D284D"/>
    <w:rsid w:val="006D3009"/>
    <w:rsid w:val="006D3F14"/>
    <w:rsid w:val="006D40D2"/>
    <w:rsid w:val="006D5B34"/>
    <w:rsid w:val="006D620D"/>
    <w:rsid w:val="006D787A"/>
    <w:rsid w:val="006E084C"/>
    <w:rsid w:val="006E2A90"/>
    <w:rsid w:val="006E2EEF"/>
    <w:rsid w:val="006E4133"/>
    <w:rsid w:val="006E4B24"/>
    <w:rsid w:val="006E50C0"/>
    <w:rsid w:val="006E5CDC"/>
    <w:rsid w:val="006E5F57"/>
    <w:rsid w:val="006E665F"/>
    <w:rsid w:val="006F130B"/>
    <w:rsid w:val="006F13EF"/>
    <w:rsid w:val="006F1E0D"/>
    <w:rsid w:val="006F2020"/>
    <w:rsid w:val="006F2B37"/>
    <w:rsid w:val="006F342C"/>
    <w:rsid w:val="006F5E00"/>
    <w:rsid w:val="006F634D"/>
    <w:rsid w:val="006F6802"/>
    <w:rsid w:val="007002C9"/>
    <w:rsid w:val="00702F34"/>
    <w:rsid w:val="00705550"/>
    <w:rsid w:val="007058C2"/>
    <w:rsid w:val="00706B39"/>
    <w:rsid w:val="0070735D"/>
    <w:rsid w:val="0070788D"/>
    <w:rsid w:val="007119DC"/>
    <w:rsid w:val="00714D3A"/>
    <w:rsid w:val="007154C2"/>
    <w:rsid w:val="0071601D"/>
    <w:rsid w:val="007164B6"/>
    <w:rsid w:val="00717125"/>
    <w:rsid w:val="00721FC8"/>
    <w:rsid w:val="0072287F"/>
    <w:rsid w:val="0072335B"/>
    <w:rsid w:val="00723661"/>
    <w:rsid w:val="00725EC3"/>
    <w:rsid w:val="00727A8D"/>
    <w:rsid w:val="007310A5"/>
    <w:rsid w:val="007332AA"/>
    <w:rsid w:val="00733566"/>
    <w:rsid w:val="00734C4E"/>
    <w:rsid w:val="00735BD1"/>
    <w:rsid w:val="0073638C"/>
    <w:rsid w:val="00737BE9"/>
    <w:rsid w:val="00737E82"/>
    <w:rsid w:val="00740A02"/>
    <w:rsid w:val="007423B4"/>
    <w:rsid w:val="00742EB7"/>
    <w:rsid w:val="00743DA3"/>
    <w:rsid w:val="00744E1B"/>
    <w:rsid w:val="0074686E"/>
    <w:rsid w:val="007475AA"/>
    <w:rsid w:val="00754AB9"/>
    <w:rsid w:val="0075553A"/>
    <w:rsid w:val="00756460"/>
    <w:rsid w:val="00756F53"/>
    <w:rsid w:val="00757436"/>
    <w:rsid w:val="00760D31"/>
    <w:rsid w:val="00761652"/>
    <w:rsid w:val="007620E1"/>
    <w:rsid w:val="0076571E"/>
    <w:rsid w:val="00772651"/>
    <w:rsid w:val="00773EB4"/>
    <w:rsid w:val="00774D8F"/>
    <w:rsid w:val="00777C76"/>
    <w:rsid w:val="00780473"/>
    <w:rsid w:val="00780DC6"/>
    <w:rsid w:val="00781C40"/>
    <w:rsid w:val="00782488"/>
    <w:rsid w:val="00786626"/>
    <w:rsid w:val="00787E63"/>
    <w:rsid w:val="007901C7"/>
    <w:rsid w:val="00791810"/>
    <w:rsid w:val="00792DBF"/>
    <w:rsid w:val="00794E51"/>
    <w:rsid w:val="0079593F"/>
    <w:rsid w:val="0079599A"/>
    <w:rsid w:val="007A29B8"/>
    <w:rsid w:val="007A45DA"/>
    <w:rsid w:val="007A4607"/>
    <w:rsid w:val="007B0482"/>
    <w:rsid w:val="007B0CF1"/>
    <w:rsid w:val="007B1DC4"/>
    <w:rsid w:val="007B4379"/>
    <w:rsid w:val="007B4793"/>
    <w:rsid w:val="007B5519"/>
    <w:rsid w:val="007B5BDF"/>
    <w:rsid w:val="007B67CC"/>
    <w:rsid w:val="007B732E"/>
    <w:rsid w:val="007B7CC3"/>
    <w:rsid w:val="007C18DA"/>
    <w:rsid w:val="007C355B"/>
    <w:rsid w:val="007C48D2"/>
    <w:rsid w:val="007C4A43"/>
    <w:rsid w:val="007C5BC5"/>
    <w:rsid w:val="007C6C0F"/>
    <w:rsid w:val="007D1652"/>
    <w:rsid w:val="007D3C1F"/>
    <w:rsid w:val="007D415E"/>
    <w:rsid w:val="007D464C"/>
    <w:rsid w:val="007D663D"/>
    <w:rsid w:val="007D66A3"/>
    <w:rsid w:val="007E019F"/>
    <w:rsid w:val="007E11F0"/>
    <w:rsid w:val="007E2F4D"/>
    <w:rsid w:val="007E3BA3"/>
    <w:rsid w:val="007E5FED"/>
    <w:rsid w:val="007E671E"/>
    <w:rsid w:val="007E73F9"/>
    <w:rsid w:val="007E7797"/>
    <w:rsid w:val="007E7B99"/>
    <w:rsid w:val="007F0A77"/>
    <w:rsid w:val="007F273F"/>
    <w:rsid w:val="007F30BB"/>
    <w:rsid w:val="007F337A"/>
    <w:rsid w:val="007F4034"/>
    <w:rsid w:val="008021D6"/>
    <w:rsid w:val="00802FD5"/>
    <w:rsid w:val="0080351E"/>
    <w:rsid w:val="00803CE8"/>
    <w:rsid w:val="00804CC9"/>
    <w:rsid w:val="00804DB6"/>
    <w:rsid w:val="008050C3"/>
    <w:rsid w:val="008055BF"/>
    <w:rsid w:val="008073B4"/>
    <w:rsid w:val="00810559"/>
    <w:rsid w:val="0081204C"/>
    <w:rsid w:val="00812A89"/>
    <w:rsid w:val="008153A6"/>
    <w:rsid w:val="008158AD"/>
    <w:rsid w:val="008168A2"/>
    <w:rsid w:val="00816992"/>
    <w:rsid w:val="00816B82"/>
    <w:rsid w:val="008172F1"/>
    <w:rsid w:val="00817C3A"/>
    <w:rsid w:val="0082232D"/>
    <w:rsid w:val="00823BDE"/>
    <w:rsid w:val="00824BE0"/>
    <w:rsid w:val="0082570F"/>
    <w:rsid w:val="0082762C"/>
    <w:rsid w:val="00830215"/>
    <w:rsid w:val="00830229"/>
    <w:rsid w:val="008338DF"/>
    <w:rsid w:val="008361B1"/>
    <w:rsid w:val="00836FAD"/>
    <w:rsid w:val="00837B30"/>
    <w:rsid w:val="00840665"/>
    <w:rsid w:val="00842727"/>
    <w:rsid w:val="00842A6F"/>
    <w:rsid w:val="00842DFA"/>
    <w:rsid w:val="008459DF"/>
    <w:rsid w:val="00847985"/>
    <w:rsid w:val="00847A2B"/>
    <w:rsid w:val="00847C40"/>
    <w:rsid w:val="00851106"/>
    <w:rsid w:val="00851C4D"/>
    <w:rsid w:val="00851E57"/>
    <w:rsid w:val="00852AE1"/>
    <w:rsid w:val="00852D74"/>
    <w:rsid w:val="00854F12"/>
    <w:rsid w:val="00860448"/>
    <w:rsid w:val="0086065F"/>
    <w:rsid w:val="00860DB4"/>
    <w:rsid w:val="00863385"/>
    <w:rsid w:val="008650F1"/>
    <w:rsid w:val="00866D71"/>
    <w:rsid w:val="008675E6"/>
    <w:rsid w:val="0086775E"/>
    <w:rsid w:val="0087001A"/>
    <w:rsid w:val="008705B5"/>
    <w:rsid w:val="00870841"/>
    <w:rsid w:val="00870C03"/>
    <w:rsid w:val="00872030"/>
    <w:rsid w:val="00872D3B"/>
    <w:rsid w:val="00876FD1"/>
    <w:rsid w:val="00877588"/>
    <w:rsid w:val="00877C5A"/>
    <w:rsid w:val="0088079C"/>
    <w:rsid w:val="00880BBD"/>
    <w:rsid w:val="008819DD"/>
    <w:rsid w:val="00882BEC"/>
    <w:rsid w:val="0088340E"/>
    <w:rsid w:val="00883815"/>
    <w:rsid w:val="00885805"/>
    <w:rsid w:val="00885B97"/>
    <w:rsid w:val="00886207"/>
    <w:rsid w:val="00886C81"/>
    <w:rsid w:val="00886EA0"/>
    <w:rsid w:val="0089119D"/>
    <w:rsid w:val="008928D6"/>
    <w:rsid w:val="00893051"/>
    <w:rsid w:val="0089311A"/>
    <w:rsid w:val="0089533A"/>
    <w:rsid w:val="00896C5C"/>
    <w:rsid w:val="008A05B5"/>
    <w:rsid w:val="008A0B6E"/>
    <w:rsid w:val="008A0DA1"/>
    <w:rsid w:val="008A0EA7"/>
    <w:rsid w:val="008A1263"/>
    <w:rsid w:val="008A23A1"/>
    <w:rsid w:val="008A5FF1"/>
    <w:rsid w:val="008A6125"/>
    <w:rsid w:val="008A65BC"/>
    <w:rsid w:val="008A7378"/>
    <w:rsid w:val="008A7661"/>
    <w:rsid w:val="008B0F13"/>
    <w:rsid w:val="008B2676"/>
    <w:rsid w:val="008B3E54"/>
    <w:rsid w:val="008B6219"/>
    <w:rsid w:val="008B6686"/>
    <w:rsid w:val="008B6702"/>
    <w:rsid w:val="008C0F89"/>
    <w:rsid w:val="008C1A9A"/>
    <w:rsid w:val="008C1D13"/>
    <w:rsid w:val="008C4309"/>
    <w:rsid w:val="008C73A9"/>
    <w:rsid w:val="008C7C85"/>
    <w:rsid w:val="008D34D1"/>
    <w:rsid w:val="008D4326"/>
    <w:rsid w:val="008D56A2"/>
    <w:rsid w:val="008D5D86"/>
    <w:rsid w:val="008D729B"/>
    <w:rsid w:val="008E2F73"/>
    <w:rsid w:val="008E4956"/>
    <w:rsid w:val="008E5314"/>
    <w:rsid w:val="008E6293"/>
    <w:rsid w:val="008F1DBA"/>
    <w:rsid w:val="008F4AB3"/>
    <w:rsid w:val="008F55F0"/>
    <w:rsid w:val="008F639A"/>
    <w:rsid w:val="008F6AC9"/>
    <w:rsid w:val="008F6BF0"/>
    <w:rsid w:val="008F77B4"/>
    <w:rsid w:val="008F7934"/>
    <w:rsid w:val="00900C7B"/>
    <w:rsid w:val="00900C9B"/>
    <w:rsid w:val="00901171"/>
    <w:rsid w:val="009016B1"/>
    <w:rsid w:val="009024A7"/>
    <w:rsid w:val="00906AE7"/>
    <w:rsid w:val="0091146B"/>
    <w:rsid w:val="009115A4"/>
    <w:rsid w:val="00915623"/>
    <w:rsid w:val="00915E14"/>
    <w:rsid w:val="00920127"/>
    <w:rsid w:val="00921322"/>
    <w:rsid w:val="00921EA9"/>
    <w:rsid w:val="0092529A"/>
    <w:rsid w:val="0092798D"/>
    <w:rsid w:val="009279C0"/>
    <w:rsid w:val="00927C2B"/>
    <w:rsid w:val="0093079B"/>
    <w:rsid w:val="00930D66"/>
    <w:rsid w:val="00931476"/>
    <w:rsid w:val="0093285D"/>
    <w:rsid w:val="009334DD"/>
    <w:rsid w:val="00933EF0"/>
    <w:rsid w:val="00934799"/>
    <w:rsid w:val="00936092"/>
    <w:rsid w:val="00936BFA"/>
    <w:rsid w:val="00936C6A"/>
    <w:rsid w:val="00937D06"/>
    <w:rsid w:val="00943239"/>
    <w:rsid w:val="00944389"/>
    <w:rsid w:val="00944C0D"/>
    <w:rsid w:val="00944EC0"/>
    <w:rsid w:val="00946475"/>
    <w:rsid w:val="009469C1"/>
    <w:rsid w:val="00946B84"/>
    <w:rsid w:val="009506AB"/>
    <w:rsid w:val="00951B36"/>
    <w:rsid w:val="00952EDD"/>
    <w:rsid w:val="009547C0"/>
    <w:rsid w:val="009559BC"/>
    <w:rsid w:val="009611E6"/>
    <w:rsid w:val="00962023"/>
    <w:rsid w:val="00963394"/>
    <w:rsid w:val="0096462D"/>
    <w:rsid w:val="009675E8"/>
    <w:rsid w:val="00967DD6"/>
    <w:rsid w:val="0097044C"/>
    <w:rsid w:val="00970FB1"/>
    <w:rsid w:val="0097253C"/>
    <w:rsid w:val="00972B30"/>
    <w:rsid w:val="00974AA8"/>
    <w:rsid w:val="0097684B"/>
    <w:rsid w:val="009805A1"/>
    <w:rsid w:val="00980960"/>
    <w:rsid w:val="00981BFF"/>
    <w:rsid w:val="00982CEF"/>
    <w:rsid w:val="00983052"/>
    <w:rsid w:val="009839BF"/>
    <w:rsid w:val="00984626"/>
    <w:rsid w:val="00984C2B"/>
    <w:rsid w:val="00986A8C"/>
    <w:rsid w:val="00990ABE"/>
    <w:rsid w:val="00990BAA"/>
    <w:rsid w:val="00990FBD"/>
    <w:rsid w:val="00991885"/>
    <w:rsid w:val="00992C89"/>
    <w:rsid w:val="00993D5B"/>
    <w:rsid w:val="00994A66"/>
    <w:rsid w:val="00995434"/>
    <w:rsid w:val="0099631A"/>
    <w:rsid w:val="009972AB"/>
    <w:rsid w:val="00997F04"/>
    <w:rsid w:val="009A038D"/>
    <w:rsid w:val="009A0A5B"/>
    <w:rsid w:val="009A20FB"/>
    <w:rsid w:val="009A273B"/>
    <w:rsid w:val="009A6836"/>
    <w:rsid w:val="009A7917"/>
    <w:rsid w:val="009B0197"/>
    <w:rsid w:val="009B1E90"/>
    <w:rsid w:val="009B51A7"/>
    <w:rsid w:val="009B55B1"/>
    <w:rsid w:val="009B7845"/>
    <w:rsid w:val="009C124E"/>
    <w:rsid w:val="009C2CDD"/>
    <w:rsid w:val="009C4DD9"/>
    <w:rsid w:val="009D07A9"/>
    <w:rsid w:val="009D191A"/>
    <w:rsid w:val="009D19AB"/>
    <w:rsid w:val="009D246A"/>
    <w:rsid w:val="009D3842"/>
    <w:rsid w:val="009D4022"/>
    <w:rsid w:val="009D6434"/>
    <w:rsid w:val="009E1F97"/>
    <w:rsid w:val="009E2463"/>
    <w:rsid w:val="009E2B2F"/>
    <w:rsid w:val="009E2FEA"/>
    <w:rsid w:val="009E3A28"/>
    <w:rsid w:val="009E41EE"/>
    <w:rsid w:val="009E5F09"/>
    <w:rsid w:val="009E7A88"/>
    <w:rsid w:val="009F0161"/>
    <w:rsid w:val="009F04F8"/>
    <w:rsid w:val="009F0696"/>
    <w:rsid w:val="009F5DC6"/>
    <w:rsid w:val="009F6166"/>
    <w:rsid w:val="009F6A9D"/>
    <w:rsid w:val="009F7AF9"/>
    <w:rsid w:val="00A00736"/>
    <w:rsid w:val="00A008D2"/>
    <w:rsid w:val="00A029D0"/>
    <w:rsid w:val="00A02E5E"/>
    <w:rsid w:val="00A02F12"/>
    <w:rsid w:val="00A030B0"/>
    <w:rsid w:val="00A04C21"/>
    <w:rsid w:val="00A0618F"/>
    <w:rsid w:val="00A061BA"/>
    <w:rsid w:val="00A066D3"/>
    <w:rsid w:val="00A06EBA"/>
    <w:rsid w:val="00A1016D"/>
    <w:rsid w:val="00A10215"/>
    <w:rsid w:val="00A10C99"/>
    <w:rsid w:val="00A11651"/>
    <w:rsid w:val="00A137BE"/>
    <w:rsid w:val="00A154A6"/>
    <w:rsid w:val="00A16443"/>
    <w:rsid w:val="00A17721"/>
    <w:rsid w:val="00A178D1"/>
    <w:rsid w:val="00A20B02"/>
    <w:rsid w:val="00A21FE6"/>
    <w:rsid w:val="00A226BB"/>
    <w:rsid w:val="00A23D42"/>
    <w:rsid w:val="00A23ED4"/>
    <w:rsid w:val="00A251B7"/>
    <w:rsid w:val="00A25E93"/>
    <w:rsid w:val="00A26430"/>
    <w:rsid w:val="00A342BF"/>
    <w:rsid w:val="00A35072"/>
    <w:rsid w:val="00A359B7"/>
    <w:rsid w:val="00A35E04"/>
    <w:rsid w:val="00A3769E"/>
    <w:rsid w:val="00A406D8"/>
    <w:rsid w:val="00A40B03"/>
    <w:rsid w:val="00A42820"/>
    <w:rsid w:val="00A42F62"/>
    <w:rsid w:val="00A4593B"/>
    <w:rsid w:val="00A47058"/>
    <w:rsid w:val="00A47853"/>
    <w:rsid w:val="00A507D4"/>
    <w:rsid w:val="00A50A0A"/>
    <w:rsid w:val="00A52812"/>
    <w:rsid w:val="00A52DC9"/>
    <w:rsid w:val="00A548F4"/>
    <w:rsid w:val="00A55C37"/>
    <w:rsid w:val="00A560BE"/>
    <w:rsid w:val="00A5672D"/>
    <w:rsid w:val="00A56A32"/>
    <w:rsid w:val="00A57EE4"/>
    <w:rsid w:val="00A57F15"/>
    <w:rsid w:val="00A60DF8"/>
    <w:rsid w:val="00A624B3"/>
    <w:rsid w:val="00A642F3"/>
    <w:rsid w:val="00A65F7B"/>
    <w:rsid w:val="00A7030B"/>
    <w:rsid w:val="00A70FB7"/>
    <w:rsid w:val="00A74FC4"/>
    <w:rsid w:val="00A7564F"/>
    <w:rsid w:val="00A76229"/>
    <w:rsid w:val="00A76CE5"/>
    <w:rsid w:val="00A7738F"/>
    <w:rsid w:val="00A77D4B"/>
    <w:rsid w:val="00A86531"/>
    <w:rsid w:val="00A866FA"/>
    <w:rsid w:val="00A90025"/>
    <w:rsid w:val="00A90229"/>
    <w:rsid w:val="00A92C6E"/>
    <w:rsid w:val="00A947F3"/>
    <w:rsid w:val="00A949F9"/>
    <w:rsid w:val="00A951ED"/>
    <w:rsid w:val="00A961D9"/>
    <w:rsid w:val="00AA12EF"/>
    <w:rsid w:val="00AA294D"/>
    <w:rsid w:val="00AA4D2E"/>
    <w:rsid w:val="00AA5536"/>
    <w:rsid w:val="00AA615B"/>
    <w:rsid w:val="00AA6CA6"/>
    <w:rsid w:val="00AB0422"/>
    <w:rsid w:val="00AB0755"/>
    <w:rsid w:val="00AB18F9"/>
    <w:rsid w:val="00AC02DC"/>
    <w:rsid w:val="00AC05A6"/>
    <w:rsid w:val="00AC0E93"/>
    <w:rsid w:val="00AC428D"/>
    <w:rsid w:val="00AC55EA"/>
    <w:rsid w:val="00AC7D8C"/>
    <w:rsid w:val="00AD31CF"/>
    <w:rsid w:val="00AD346F"/>
    <w:rsid w:val="00AD3A34"/>
    <w:rsid w:val="00AD4BF7"/>
    <w:rsid w:val="00AD5DA5"/>
    <w:rsid w:val="00AD6005"/>
    <w:rsid w:val="00AD6514"/>
    <w:rsid w:val="00AD6AD7"/>
    <w:rsid w:val="00AD7E86"/>
    <w:rsid w:val="00AE19AD"/>
    <w:rsid w:val="00AE2B5C"/>
    <w:rsid w:val="00AE3976"/>
    <w:rsid w:val="00AE3D21"/>
    <w:rsid w:val="00AE3FC9"/>
    <w:rsid w:val="00AE4038"/>
    <w:rsid w:val="00AE50AD"/>
    <w:rsid w:val="00AE5A1E"/>
    <w:rsid w:val="00AE5A4D"/>
    <w:rsid w:val="00AE604D"/>
    <w:rsid w:val="00AE7942"/>
    <w:rsid w:val="00AF13C2"/>
    <w:rsid w:val="00AF36D2"/>
    <w:rsid w:val="00AF3A96"/>
    <w:rsid w:val="00AF4160"/>
    <w:rsid w:val="00AF5E2F"/>
    <w:rsid w:val="00AF668E"/>
    <w:rsid w:val="00B01992"/>
    <w:rsid w:val="00B03DE2"/>
    <w:rsid w:val="00B03FDA"/>
    <w:rsid w:val="00B06517"/>
    <w:rsid w:val="00B06686"/>
    <w:rsid w:val="00B077F1"/>
    <w:rsid w:val="00B07FC3"/>
    <w:rsid w:val="00B10B28"/>
    <w:rsid w:val="00B10EE2"/>
    <w:rsid w:val="00B11526"/>
    <w:rsid w:val="00B147C0"/>
    <w:rsid w:val="00B14901"/>
    <w:rsid w:val="00B17320"/>
    <w:rsid w:val="00B20C2A"/>
    <w:rsid w:val="00B21C53"/>
    <w:rsid w:val="00B223CE"/>
    <w:rsid w:val="00B246C3"/>
    <w:rsid w:val="00B24E8A"/>
    <w:rsid w:val="00B25855"/>
    <w:rsid w:val="00B26137"/>
    <w:rsid w:val="00B26EEA"/>
    <w:rsid w:val="00B275D3"/>
    <w:rsid w:val="00B31A25"/>
    <w:rsid w:val="00B320BB"/>
    <w:rsid w:val="00B3240D"/>
    <w:rsid w:val="00B338C3"/>
    <w:rsid w:val="00B375F3"/>
    <w:rsid w:val="00B37608"/>
    <w:rsid w:val="00B37A82"/>
    <w:rsid w:val="00B37E6D"/>
    <w:rsid w:val="00B4078A"/>
    <w:rsid w:val="00B461E6"/>
    <w:rsid w:val="00B478EF"/>
    <w:rsid w:val="00B50F6F"/>
    <w:rsid w:val="00B51902"/>
    <w:rsid w:val="00B529A0"/>
    <w:rsid w:val="00B52E8D"/>
    <w:rsid w:val="00B537C7"/>
    <w:rsid w:val="00B539BB"/>
    <w:rsid w:val="00B56E65"/>
    <w:rsid w:val="00B5767A"/>
    <w:rsid w:val="00B61755"/>
    <w:rsid w:val="00B65C3A"/>
    <w:rsid w:val="00B66B53"/>
    <w:rsid w:val="00B7026B"/>
    <w:rsid w:val="00B7096F"/>
    <w:rsid w:val="00B72A5D"/>
    <w:rsid w:val="00B73244"/>
    <w:rsid w:val="00B73655"/>
    <w:rsid w:val="00B7468B"/>
    <w:rsid w:val="00B765FF"/>
    <w:rsid w:val="00B82200"/>
    <w:rsid w:val="00B82394"/>
    <w:rsid w:val="00B83C19"/>
    <w:rsid w:val="00B83CD1"/>
    <w:rsid w:val="00B84598"/>
    <w:rsid w:val="00B90C17"/>
    <w:rsid w:val="00B922E6"/>
    <w:rsid w:val="00B93602"/>
    <w:rsid w:val="00B94BFD"/>
    <w:rsid w:val="00B9554D"/>
    <w:rsid w:val="00B96CB4"/>
    <w:rsid w:val="00BA1297"/>
    <w:rsid w:val="00BA1C62"/>
    <w:rsid w:val="00BA2F38"/>
    <w:rsid w:val="00BA343D"/>
    <w:rsid w:val="00BA4722"/>
    <w:rsid w:val="00BB077A"/>
    <w:rsid w:val="00BB08B3"/>
    <w:rsid w:val="00BB1D02"/>
    <w:rsid w:val="00BB3540"/>
    <w:rsid w:val="00BB3E77"/>
    <w:rsid w:val="00BB4610"/>
    <w:rsid w:val="00BB4E96"/>
    <w:rsid w:val="00BB519A"/>
    <w:rsid w:val="00BB6454"/>
    <w:rsid w:val="00BB749A"/>
    <w:rsid w:val="00BC02E6"/>
    <w:rsid w:val="00BC0B6A"/>
    <w:rsid w:val="00BC1978"/>
    <w:rsid w:val="00BC2FD7"/>
    <w:rsid w:val="00BC316D"/>
    <w:rsid w:val="00BC44C1"/>
    <w:rsid w:val="00BC554F"/>
    <w:rsid w:val="00BC5562"/>
    <w:rsid w:val="00BC5DBB"/>
    <w:rsid w:val="00BD0E16"/>
    <w:rsid w:val="00BD16F4"/>
    <w:rsid w:val="00BD2454"/>
    <w:rsid w:val="00BD3B9B"/>
    <w:rsid w:val="00BD4F1B"/>
    <w:rsid w:val="00BD6231"/>
    <w:rsid w:val="00BD6639"/>
    <w:rsid w:val="00BD6FFD"/>
    <w:rsid w:val="00BE0DB8"/>
    <w:rsid w:val="00BE22C8"/>
    <w:rsid w:val="00BE2E07"/>
    <w:rsid w:val="00BE2F12"/>
    <w:rsid w:val="00BE44DB"/>
    <w:rsid w:val="00BE4943"/>
    <w:rsid w:val="00BE5F6B"/>
    <w:rsid w:val="00BE763B"/>
    <w:rsid w:val="00BE7DBC"/>
    <w:rsid w:val="00BF0D75"/>
    <w:rsid w:val="00BF4DE1"/>
    <w:rsid w:val="00C00404"/>
    <w:rsid w:val="00C01225"/>
    <w:rsid w:val="00C012C9"/>
    <w:rsid w:val="00C02413"/>
    <w:rsid w:val="00C04C07"/>
    <w:rsid w:val="00C04C24"/>
    <w:rsid w:val="00C0615A"/>
    <w:rsid w:val="00C06322"/>
    <w:rsid w:val="00C07320"/>
    <w:rsid w:val="00C1059F"/>
    <w:rsid w:val="00C1108A"/>
    <w:rsid w:val="00C1126D"/>
    <w:rsid w:val="00C126DF"/>
    <w:rsid w:val="00C137A8"/>
    <w:rsid w:val="00C14E62"/>
    <w:rsid w:val="00C15589"/>
    <w:rsid w:val="00C165C7"/>
    <w:rsid w:val="00C21DD4"/>
    <w:rsid w:val="00C22482"/>
    <w:rsid w:val="00C22EE7"/>
    <w:rsid w:val="00C243B4"/>
    <w:rsid w:val="00C2467E"/>
    <w:rsid w:val="00C249B3"/>
    <w:rsid w:val="00C26BCF"/>
    <w:rsid w:val="00C26C2A"/>
    <w:rsid w:val="00C26F63"/>
    <w:rsid w:val="00C30F1A"/>
    <w:rsid w:val="00C3224E"/>
    <w:rsid w:val="00C32655"/>
    <w:rsid w:val="00C32C98"/>
    <w:rsid w:val="00C32DEF"/>
    <w:rsid w:val="00C33384"/>
    <w:rsid w:val="00C3443F"/>
    <w:rsid w:val="00C367EB"/>
    <w:rsid w:val="00C400F9"/>
    <w:rsid w:val="00C405EA"/>
    <w:rsid w:val="00C406AB"/>
    <w:rsid w:val="00C407AA"/>
    <w:rsid w:val="00C4213F"/>
    <w:rsid w:val="00C436B0"/>
    <w:rsid w:val="00C44DB6"/>
    <w:rsid w:val="00C46183"/>
    <w:rsid w:val="00C46395"/>
    <w:rsid w:val="00C50487"/>
    <w:rsid w:val="00C5081F"/>
    <w:rsid w:val="00C50D02"/>
    <w:rsid w:val="00C50D5E"/>
    <w:rsid w:val="00C50DB6"/>
    <w:rsid w:val="00C52487"/>
    <w:rsid w:val="00C543EC"/>
    <w:rsid w:val="00C54B8C"/>
    <w:rsid w:val="00C559C9"/>
    <w:rsid w:val="00C56650"/>
    <w:rsid w:val="00C57197"/>
    <w:rsid w:val="00C60908"/>
    <w:rsid w:val="00C6120C"/>
    <w:rsid w:val="00C615B8"/>
    <w:rsid w:val="00C6232E"/>
    <w:rsid w:val="00C64077"/>
    <w:rsid w:val="00C647E1"/>
    <w:rsid w:val="00C64C4A"/>
    <w:rsid w:val="00C65159"/>
    <w:rsid w:val="00C661F9"/>
    <w:rsid w:val="00C66FB1"/>
    <w:rsid w:val="00C74419"/>
    <w:rsid w:val="00C74A80"/>
    <w:rsid w:val="00C75AED"/>
    <w:rsid w:val="00C76A43"/>
    <w:rsid w:val="00C7726C"/>
    <w:rsid w:val="00C77E15"/>
    <w:rsid w:val="00C8184E"/>
    <w:rsid w:val="00C81B20"/>
    <w:rsid w:val="00C85495"/>
    <w:rsid w:val="00C855D4"/>
    <w:rsid w:val="00C8750E"/>
    <w:rsid w:val="00C90D91"/>
    <w:rsid w:val="00C91210"/>
    <w:rsid w:val="00C91507"/>
    <w:rsid w:val="00C91C33"/>
    <w:rsid w:val="00C95453"/>
    <w:rsid w:val="00C95904"/>
    <w:rsid w:val="00C95F8F"/>
    <w:rsid w:val="00C9664E"/>
    <w:rsid w:val="00C96C3B"/>
    <w:rsid w:val="00C972AD"/>
    <w:rsid w:val="00C97C36"/>
    <w:rsid w:val="00C97D64"/>
    <w:rsid w:val="00C97FB1"/>
    <w:rsid w:val="00CA1559"/>
    <w:rsid w:val="00CA2875"/>
    <w:rsid w:val="00CA2A38"/>
    <w:rsid w:val="00CA3CFC"/>
    <w:rsid w:val="00CA3F94"/>
    <w:rsid w:val="00CA4303"/>
    <w:rsid w:val="00CA4DF1"/>
    <w:rsid w:val="00CA5FDE"/>
    <w:rsid w:val="00CA6D3F"/>
    <w:rsid w:val="00CB362B"/>
    <w:rsid w:val="00CB62C5"/>
    <w:rsid w:val="00CB6D32"/>
    <w:rsid w:val="00CB6ED5"/>
    <w:rsid w:val="00CC0612"/>
    <w:rsid w:val="00CC1854"/>
    <w:rsid w:val="00CC4152"/>
    <w:rsid w:val="00CC42B0"/>
    <w:rsid w:val="00CC637B"/>
    <w:rsid w:val="00CC7AA3"/>
    <w:rsid w:val="00CD112B"/>
    <w:rsid w:val="00CD4503"/>
    <w:rsid w:val="00CD4665"/>
    <w:rsid w:val="00CD5E1B"/>
    <w:rsid w:val="00CE4E21"/>
    <w:rsid w:val="00CE5655"/>
    <w:rsid w:val="00CE5B40"/>
    <w:rsid w:val="00CE6D7E"/>
    <w:rsid w:val="00CE7CB5"/>
    <w:rsid w:val="00CF0C0A"/>
    <w:rsid w:val="00CF1F91"/>
    <w:rsid w:val="00CF2874"/>
    <w:rsid w:val="00CF387F"/>
    <w:rsid w:val="00CF394C"/>
    <w:rsid w:val="00CF3B6E"/>
    <w:rsid w:val="00CF6313"/>
    <w:rsid w:val="00CF79C2"/>
    <w:rsid w:val="00D00403"/>
    <w:rsid w:val="00D00E0E"/>
    <w:rsid w:val="00D01A13"/>
    <w:rsid w:val="00D0480F"/>
    <w:rsid w:val="00D0481E"/>
    <w:rsid w:val="00D04C4D"/>
    <w:rsid w:val="00D0580F"/>
    <w:rsid w:val="00D06534"/>
    <w:rsid w:val="00D12301"/>
    <w:rsid w:val="00D14541"/>
    <w:rsid w:val="00D15275"/>
    <w:rsid w:val="00D21834"/>
    <w:rsid w:val="00D21C33"/>
    <w:rsid w:val="00D222B1"/>
    <w:rsid w:val="00D2345E"/>
    <w:rsid w:val="00D23931"/>
    <w:rsid w:val="00D24098"/>
    <w:rsid w:val="00D26494"/>
    <w:rsid w:val="00D32368"/>
    <w:rsid w:val="00D35B72"/>
    <w:rsid w:val="00D36210"/>
    <w:rsid w:val="00D371D2"/>
    <w:rsid w:val="00D377C9"/>
    <w:rsid w:val="00D40516"/>
    <w:rsid w:val="00D41780"/>
    <w:rsid w:val="00D43A01"/>
    <w:rsid w:val="00D4492F"/>
    <w:rsid w:val="00D45883"/>
    <w:rsid w:val="00D45901"/>
    <w:rsid w:val="00D46AF7"/>
    <w:rsid w:val="00D509CD"/>
    <w:rsid w:val="00D516E0"/>
    <w:rsid w:val="00D5183A"/>
    <w:rsid w:val="00D51C03"/>
    <w:rsid w:val="00D53229"/>
    <w:rsid w:val="00D55815"/>
    <w:rsid w:val="00D56B1A"/>
    <w:rsid w:val="00D57E25"/>
    <w:rsid w:val="00D61444"/>
    <w:rsid w:val="00D61661"/>
    <w:rsid w:val="00D62A6C"/>
    <w:rsid w:val="00D63180"/>
    <w:rsid w:val="00D64800"/>
    <w:rsid w:val="00D668D1"/>
    <w:rsid w:val="00D6756E"/>
    <w:rsid w:val="00D70D21"/>
    <w:rsid w:val="00D720FA"/>
    <w:rsid w:val="00D729EB"/>
    <w:rsid w:val="00D72B77"/>
    <w:rsid w:val="00D73AAD"/>
    <w:rsid w:val="00D7581F"/>
    <w:rsid w:val="00D75DD6"/>
    <w:rsid w:val="00D77E8C"/>
    <w:rsid w:val="00D810F5"/>
    <w:rsid w:val="00D833F9"/>
    <w:rsid w:val="00D846F3"/>
    <w:rsid w:val="00D84D8A"/>
    <w:rsid w:val="00D8646A"/>
    <w:rsid w:val="00D870FC"/>
    <w:rsid w:val="00D908F8"/>
    <w:rsid w:val="00D91136"/>
    <w:rsid w:val="00D92C9F"/>
    <w:rsid w:val="00D942CC"/>
    <w:rsid w:val="00D962FC"/>
    <w:rsid w:val="00D96DBE"/>
    <w:rsid w:val="00D9745B"/>
    <w:rsid w:val="00D97A60"/>
    <w:rsid w:val="00D97BBD"/>
    <w:rsid w:val="00DA5A19"/>
    <w:rsid w:val="00DA7322"/>
    <w:rsid w:val="00DB04AF"/>
    <w:rsid w:val="00DB3562"/>
    <w:rsid w:val="00DB4D30"/>
    <w:rsid w:val="00DB685C"/>
    <w:rsid w:val="00DB729B"/>
    <w:rsid w:val="00DB773C"/>
    <w:rsid w:val="00DB7EC6"/>
    <w:rsid w:val="00DC27D6"/>
    <w:rsid w:val="00DC3091"/>
    <w:rsid w:val="00DC6003"/>
    <w:rsid w:val="00DC70AA"/>
    <w:rsid w:val="00DC7187"/>
    <w:rsid w:val="00DC75E6"/>
    <w:rsid w:val="00DC7EE5"/>
    <w:rsid w:val="00DD4430"/>
    <w:rsid w:val="00DD5EC5"/>
    <w:rsid w:val="00DD7573"/>
    <w:rsid w:val="00DD79AF"/>
    <w:rsid w:val="00DE215B"/>
    <w:rsid w:val="00DE23C0"/>
    <w:rsid w:val="00DE29E0"/>
    <w:rsid w:val="00DE2BE9"/>
    <w:rsid w:val="00DE6D33"/>
    <w:rsid w:val="00DE6D3C"/>
    <w:rsid w:val="00DF13D8"/>
    <w:rsid w:val="00DF1AD8"/>
    <w:rsid w:val="00DF40CA"/>
    <w:rsid w:val="00DF4176"/>
    <w:rsid w:val="00DF4407"/>
    <w:rsid w:val="00DF55FD"/>
    <w:rsid w:val="00DF5643"/>
    <w:rsid w:val="00DF6304"/>
    <w:rsid w:val="00DF67E3"/>
    <w:rsid w:val="00DF6E27"/>
    <w:rsid w:val="00DF7C39"/>
    <w:rsid w:val="00E0050D"/>
    <w:rsid w:val="00E03AD3"/>
    <w:rsid w:val="00E05202"/>
    <w:rsid w:val="00E07B47"/>
    <w:rsid w:val="00E1036D"/>
    <w:rsid w:val="00E1089E"/>
    <w:rsid w:val="00E11277"/>
    <w:rsid w:val="00E1132E"/>
    <w:rsid w:val="00E11395"/>
    <w:rsid w:val="00E119DF"/>
    <w:rsid w:val="00E13B79"/>
    <w:rsid w:val="00E13BC7"/>
    <w:rsid w:val="00E13D7D"/>
    <w:rsid w:val="00E16424"/>
    <w:rsid w:val="00E1665A"/>
    <w:rsid w:val="00E169F1"/>
    <w:rsid w:val="00E20335"/>
    <w:rsid w:val="00E20ED2"/>
    <w:rsid w:val="00E2121E"/>
    <w:rsid w:val="00E21DA9"/>
    <w:rsid w:val="00E22A3D"/>
    <w:rsid w:val="00E22D6F"/>
    <w:rsid w:val="00E24DDB"/>
    <w:rsid w:val="00E25A91"/>
    <w:rsid w:val="00E27FE1"/>
    <w:rsid w:val="00E33365"/>
    <w:rsid w:val="00E34727"/>
    <w:rsid w:val="00E35B79"/>
    <w:rsid w:val="00E36C49"/>
    <w:rsid w:val="00E414E6"/>
    <w:rsid w:val="00E41E41"/>
    <w:rsid w:val="00E44617"/>
    <w:rsid w:val="00E455C3"/>
    <w:rsid w:val="00E5124D"/>
    <w:rsid w:val="00E54067"/>
    <w:rsid w:val="00E54177"/>
    <w:rsid w:val="00E60DD8"/>
    <w:rsid w:val="00E62287"/>
    <w:rsid w:val="00E651B3"/>
    <w:rsid w:val="00E65A76"/>
    <w:rsid w:val="00E664B4"/>
    <w:rsid w:val="00E66610"/>
    <w:rsid w:val="00E70825"/>
    <w:rsid w:val="00E7083B"/>
    <w:rsid w:val="00E71721"/>
    <w:rsid w:val="00E73AC0"/>
    <w:rsid w:val="00E73CD1"/>
    <w:rsid w:val="00E75CC3"/>
    <w:rsid w:val="00E760D3"/>
    <w:rsid w:val="00E7627C"/>
    <w:rsid w:val="00E76AB9"/>
    <w:rsid w:val="00E76C9F"/>
    <w:rsid w:val="00E773D0"/>
    <w:rsid w:val="00E80A9E"/>
    <w:rsid w:val="00E80E3D"/>
    <w:rsid w:val="00E812C3"/>
    <w:rsid w:val="00E82048"/>
    <w:rsid w:val="00E861BF"/>
    <w:rsid w:val="00E8652B"/>
    <w:rsid w:val="00E868FD"/>
    <w:rsid w:val="00E86A4C"/>
    <w:rsid w:val="00E8782A"/>
    <w:rsid w:val="00E87A03"/>
    <w:rsid w:val="00E90118"/>
    <w:rsid w:val="00E91880"/>
    <w:rsid w:val="00E92107"/>
    <w:rsid w:val="00E94D86"/>
    <w:rsid w:val="00E96107"/>
    <w:rsid w:val="00EA1E12"/>
    <w:rsid w:val="00EA3FE3"/>
    <w:rsid w:val="00EA440D"/>
    <w:rsid w:val="00EA4A70"/>
    <w:rsid w:val="00EA546F"/>
    <w:rsid w:val="00EA5B40"/>
    <w:rsid w:val="00EA79B4"/>
    <w:rsid w:val="00EA7F78"/>
    <w:rsid w:val="00EB20AB"/>
    <w:rsid w:val="00EB437E"/>
    <w:rsid w:val="00EB4C39"/>
    <w:rsid w:val="00EB6EDE"/>
    <w:rsid w:val="00EC0248"/>
    <w:rsid w:val="00EC0BF0"/>
    <w:rsid w:val="00EC1751"/>
    <w:rsid w:val="00EC1966"/>
    <w:rsid w:val="00EC1F1E"/>
    <w:rsid w:val="00EC203C"/>
    <w:rsid w:val="00EC2558"/>
    <w:rsid w:val="00EC2982"/>
    <w:rsid w:val="00EC3C1D"/>
    <w:rsid w:val="00EC3D89"/>
    <w:rsid w:val="00EC4636"/>
    <w:rsid w:val="00EC4FF6"/>
    <w:rsid w:val="00EC64B7"/>
    <w:rsid w:val="00EC79CA"/>
    <w:rsid w:val="00ED13BC"/>
    <w:rsid w:val="00ED1E64"/>
    <w:rsid w:val="00ED21A6"/>
    <w:rsid w:val="00ED3344"/>
    <w:rsid w:val="00ED3930"/>
    <w:rsid w:val="00EE01CE"/>
    <w:rsid w:val="00EE1402"/>
    <w:rsid w:val="00EE3F70"/>
    <w:rsid w:val="00EE4004"/>
    <w:rsid w:val="00EE6D54"/>
    <w:rsid w:val="00EF075B"/>
    <w:rsid w:val="00EF237E"/>
    <w:rsid w:val="00EF311F"/>
    <w:rsid w:val="00EF3C67"/>
    <w:rsid w:val="00EF4B5A"/>
    <w:rsid w:val="00EF5F8F"/>
    <w:rsid w:val="00EF658D"/>
    <w:rsid w:val="00F01A1E"/>
    <w:rsid w:val="00F0246E"/>
    <w:rsid w:val="00F030CD"/>
    <w:rsid w:val="00F04A2C"/>
    <w:rsid w:val="00F04DBB"/>
    <w:rsid w:val="00F07E43"/>
    <w:rsid w:val="00F10067"/>
    <w:rsid w:val="00F12FC0"/>
    <w:rsid w:val="00F130A5"/>
    <w:rsid w:val="00F14031"/>
    <w:rsid w:val="00F141A8"/>
    <w:rsid w:val="00F1447A"/>
    <w:rsid w:val="00F146D3"/>
    <w:rsid w:val="00F149DB"/>
    <w:rsid w:val="00F154AA"/>
    <w:rsid w:val="00F15BE7"/>
    <w:rsid w:val="00F1635E"/>
    <w:rsid w:val="00F231E4"/>
    <w:rsid w:val="00F24455"/>
    <w:rsid w:val="00F248CF"/>
    <w:rsid w:val="00F24D72"/>
    <w:rsid w:val="00F2756E"/>
    <w:rsid w:val="00F275E6"/>
    <w:rsid w:val="00F31078"/>
    <w:rsid w:val="00F326BB"/>
    <w:rsid w:val="00F328B7"/>
    <w:rsid w:val="00F34948"/>
    <w:rsid w:val="00F3500A"/>
    <w:rsid w:val="00F35175"/>
    <w:rsid w:val="00F36125"/>
    <w:rsid w:val="00F3627B"/>
    <w:rsid w:val="00F36808"/>
    <w:rsid w:val="00F37712"/>
    <w:rsid w:val="00F378C5"/>
    <w:rsid w:val="00F4037A"/>
    <w:rsid w:val="00F4254A"/>
    <w:rsid w:val="00F42A77"/>
    <w:rsid w:val="00F43918"/>
    <w:rsid w:val="00F44552"/>
    <w:rsid w:val="00F44962"/>
    <w:rsid w:val="00F44B09"/>
    <w:rsid w:val="00F4636E"/>
    <w:rsid w:val="00F475D2"/>
    <w:rsid w:val="00F50077"/>
    <w:rsid w:val="00F50BF5"/>
    <w:rsid w:val="00F51FB7"/>
    <w:rsid w:val="00F532DE"/>
    <w:rsid w:val="00F54C9E"/>
    <w:rsid w:val="00F5579D"/>
    <w:rsid w:val="00F561AA"/>
    <w:rsid w:val="00F5671A"/>
    <w:rsid w:val="00F6100A"/>
    <w:rsid w:val="00F61151"/>
    <w:rsid w:val="00F61613"/>
    <w:rsid w:val="00F61B69"/>
    <w:rsid w:val="00F6234A"/>
    <w:rsid w:val="00F63B84"/>
    <w:rsid w:val="00F6400A"/>
    <w:rsid w:val="00F65329"/>
    <w:rsid w:val="00F66883"/>
    <w:rsid w:val="00F66E19"/>
    <w:rsid w:val="00F706C6"/>
    <w:rsid w:val="00F72795"/>
    <w:rsid w:val="00F73D1E"/>
    <w:rsid w:val="00F7549D"/>
    <w:rsid w:val="00F82CBE"/>
    <w:rsid w:val="00F82CE3"/>
    <w:rsid w:val="00F833C0"/>
    <w:rsid w:val="00F8348F"/>
    <w:rsid w:val="00F83870"/>
    <w:rsid w:val="00F8395E"/>
    <w:rsid w:val="00F84D98"/>
    <w:rsid w:val="00F85811"/>
    <w:rsid w:val="00F8686C"/>
    <w:rsid w:val="00F877F2"/>
    <w:rsid w:val="00F930AE"/>
    <w:rsid w:val="00F959CA"/>
    <w:rsid w:val="00F96DC0"/>
    <w:rsid w:val="00FA01F7"/>
    <w:rsid w:val="00FA0BFB"/>
    <w:rsid w:val="00FA0E06"/>
    <w:rsid w:val="00FA125F"/>
    <w:rsid w:val="00FA1615"/>
    <w:rsid w:val="00FA2776"/>
    <w:rsid w:val="00FA33F0"/>
    <w:rsid w:val="00FA35FB"/>
    <w:rsid w:val="00FA3A3D"/>
    <w:rsid w:val="00FA3C53"/>
    <w:rsid w:val="00FA50AA"/>
    <w:rsid w:val="00FA52DF"/>
    <w:rsid w:val="00FA6F44"/>
    <w:rsid w:val="00FB144A"/>
    <w:rsid w:val="00FB271E"/>
    <w:rsid w:val="00FB33BF"/>
    <w:rsid w:val="00FB4AA8"/>
    <w:rsid w:val="00FB6A09"/>
    <w:rsid w:val="00FC0BCB"/>
    <w:rsid w:val="00FC0D60"/>
    <w:rsid w:val="00FC160C"/>
    <w:rsid w:val="00FC31B3"/>
    <w:rsid w:val="00FC3BEB"/>
    <w:rsid w:val="00FC4B27"/>
    <w:rsid w:val="00FC4B3A"/>
    <w:rsid w:val="00FC5E2D"/>
    <w:rsid w:val="00FC6749"/>
    <w:rsid w:val="00FC6A46"/>
    <w:rsid w:val="00FD32C7"/>
    <w:rsid w:val="00FD586B"/>
    <w:rsid w:val="00FD5991"/>
    <w:rsid w:val="00FD6367"/>
    <w:rsid w:val="00FD6B6F"/>
    <w:rsid w:val="00FD7BA3"/>
    <w:rsid w:val="00FE0011"/>
    <w:rsid w:val="00FE06D3"/>
    <w:rsid w:val="00FE09A5"/>
    <w:rsid w:val="00FE1206"/>
    <w:rsid w:val="00FE128B"/>
    <w:rsid w:val="00FE2106"/>
    <w:rsid w:val="00FE2387"/>
    <w:rsid w:val="00FF0B2A"/>
    <w:rsid w:val="00FF1D30"/>
    <w:rsid w:val="00FF2145"/>
    <w:rsid w:val="00FF234A"/>
    <w:rsid w:val="00FF269F"/>
    <w:rsid w:val="00FF3380"/>
    <w:rsid w:val="00FF3F8E"/>
    <w:rsid w:val="00FF4F28"/>
    <w:rsid w:val="00FF58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55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6C0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2017-03-04T10:32:00Z</dcterms:created>
  <dcterms:modified xsi:type="dcterms:W3CDTF">2017-03-04T10:36:00Z</dcterms:modified>
</cp:coreProperties>
</file>