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F8" w:rsidRPr="00AA3DB4" w:rsidRDefault="005E6EF8" w:rsidP="005E6EF8">
      <w:pPr>
        <w:jc w:val="center"/>
        <w:rPr>
          <w:rFonts w:cs="Akhbar MT" w:hint="cs"/>
          <w:b/>
          <w:bCs/>
          <w:sz w:val="36"/>
          <w:szCs w:val="36"/>
          <w:rtl/>
        </w:rPr>
      </w:pPr>
      <w:r w:rsidRPr="00AA3DB4">
        <w:rPr>
          <w:rFonts w:cs="Akhbar MT" w:hint="cs"/>
          <w:b/>
          <w:bCs/>
          <w:sz w:val="36"/>
          <w:szCs w:val="36"/>
          <w:rtl/>
        </w:rPr>
        <w:t>حتى البصل تصدق به</w:t>
      </w:r>
    </w:p>
    <w:p w:rsidR="005E6EF8" w:rsidRDefault="005E6EF8" w:rsidP="005E6EF8">
      <w:pPr>
        <w:ind w:firstLine="284"/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عن يزيد بن أبى حبيب عن مرثد بن أبى عبد الله اليزبىّ:</w:t>
      </w:r>
      <w:r w:rsidRPr="00E5624C">
        <w:rPr>
          <w:szCs w:val="30"/>
          <w:rtl/>
        </w:rPr>
        <w:t xml:space="preserve"> "</w:t>
      </w:r>
      <w:r>
        <w:rPr>
          <w:rFonts w:cs="Akhbar MT" w:hint="cs"/>
          <w:szCs w:val="30"/>
          <w:rtl/>
        </w:rPr>
        <w:t xml:space="preserve"> أنه كان أوَّلَ أهل مصر يروح إلى المسجد، وما رأيته داخلاً المسجد قط إلا وفى كُمَّه صدقة: إما فلوس، وإما خبز، وإما قمح. قال: حتى رأيته يحمل البصل. قال: فأقول: يا أبا الخير إن هذا ينْتن ثيابك، قال: فيقول: يا ابن أبى حبيب، أما إنى لم أجد فى البيت شيئاً أتصدف به غيره، إنه حدَّثنى رجل من أصحاب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أن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قال: </w:t>
      </w:r>
      <w:r w:rsidRPr="00D21E94">
        <w:rPr>
          <w:rFonts w:cs="Akhbar MT" w:hint="cs"/>
          <w:b/>
          <w:bCs/>
          <w:szCs w:val="30"/>
          <w:rtl/>
        </w:rPr>
        <w:t>ظل المؤمن يوم القيامة صدقته</w:t>
      </w:r>
      <w:r w:rsidRPr="00E5624C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أحمد، وابن خزيمة واللفظ له، وابن حبان فى صحيحه والحاكم وقال: صحيح على شرط مسلم. </w:t>
      </w:r>
    </w:p>
    <w:p w:rsidR="005E6EF8" w:rsidRDefault="005E6EF8" w:rsidP="005E6EF8">
      <w:pPr>
        <w:ind w:firstLine="284"/>
        <w:jc w:val="lowKashida"/>
        <w:rPr>
          <w:rFonts w:cs="Akhbar MT" w:hint="cs"/>
          <w:szCs w:val="30"/>
          <w:rtl/>
        </w:rPr>
      </w:pPr>
    </w:p>
    <w:p w:rsidR="00E65BD8" w:rsidRDefault="00E65BD8">
      <w:bookmarkStart w:id="0" w:name="_GoBack"/>
      <w:bookmarkEnd w:id="0"/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5E6EF8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D54FA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8BF1-A984-44E5-8E5E-8BD9AF5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2019-05-04T21:51:00Z</dcterms:created>
  <dcterms:modified xsi:type="dcterms:W3CDTF">2019-05-04T21:52:00Z</dcterms:modified>
</cp:coreProperties>
</file>